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EB" w:rsidRDefault="00CD627F" w:rsidP="00BC22EB">
      <w:pPr>
        <w:topLinePunct/>
        <w:autoSpaceDE w:val="0"/>
        <w:autoSpaceDN w:val="0"/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D627F">
        <w:rPr>
          <w:rFonts w:asciiTheme="majorEastAsia" w:eastAsiaTheme="majorEastAsia" w:hAnsiTheme="majorEastAsia" w:hint="eastAsia"/>
          <w:b/>
          <w:sz w:val="44"/>
          <w:szCs w:val="44"/>
        </w:rPr>
        <w:t>湛江市</w:t>
      </w:r>
      <w:r w:rsidRPr="00CD627F">
        <w:rPr>
          <w:rFonts w:asciiTheme="majorEastAsia" w:eastAsiaTheme="majorEastAsia" w:hAnsiTheme="majorEastAsia"/>
          <w:b/>
          <w:sz w:val="44"/>
          <w:szCs w:val="44"/>
        </w:rPr>
        <w:t>201</w:t>
      </w:r>
      <w:r w:rsidR="006B5E0A">
        <w:rPr>
          <w:rFonts w:asciiTheme="majorEastAsia" w:eastAsiaTheme="majorEastAsia" w:hAnsiTheme="majorEastAsia" w:hint="eastAsia"/>
          <w:b/>
          <w:sz w:val="44"/>
          <w:szCs w:val="44"/>
        </w:rPr>
        <w:t>8</w:t>
      </w:r>
      <w:r w:rsidRPr="00CD627F">
        <w:rPr>
          <w:rFonts w:asciiTheme="majorEastAsia" w:eastAsiaTheme="majorEastAsia" w:hAnsiTheme="majorEastAsia"/>
          <w:b/>
          <w:sz w:val="44"/>
          <w:szCs w:val="44"/>
        </w:rPr>
        <w:t>年度农村</w:t>
      </w:r>
      <w:r w:rsidRPr="00CD627F">
        <w:rPr>
          <w:rFonts w:asciiTheme="majorEastAsia" w:eastAsiaTheme="majorEastAsia" w:hAnsiTheme="majorEastAsia" w:hint="eastAsia"/>
          <w:b/>
          <w:sz w:val="44"/>
          <w:szCs w:val="44"/>
        </w:rPr>
        <w:t>道路</w:t>
      </w:r>
      <w:r w:rsidR="006B5E0A">
        <w:rPr>
          <w:rFonts w:asciiTheme="majorEastAsia" w:eastAsiaTheme="majorEastAsia" w:hAnsiTheme="majorEastAsia" w:hint="eastAsia"/>
          <w:b/>
          <w:sz w:val="44"/>
          <w:szCs w:val="44"/>
        </w:rPr>
        <w:t>客运</w:t>
      </w:r>
      <w:r w:rsidRPr="00CD627F">
        <w:rPr>
          <w:rFonts w:asciiTheme="majorEastAsia" w:eastAsiaTheme="majorEastAsia" w:hAnsiTheme="majorEastAsia" w:hint="eastAsia"/>
          <w:b/>
          <w:sz w:val="44"/>
          <w:szCs w:val="44"/>
        </w:rPr>
        <w:t>行业</w:t>
      </w:r>
      <w:r w:rsidRPr="00CD627F">
        <w:rPr>
          <w:rFonts w:asciiTheme="majorEastAsia" w:eastAsiaTheme="majorEastAsia" w:hAnsiTheme="majorEastAsia"/>
          <w:b/>
          <w:sz w:val="44"/>
          <w:szCs w:val="44"/>
        </w:rPr>
        <w:t>中央财政成品油价格</w:t>
      </w:r>
      <w:r w:rsidRPr="00CD627F">
        <w:rPr>
          <w:rFonts w:asciiTheme="majorEastAsia" w:eastAsiaTheme="majorEastAsia" w:hAnsiTheme="majorEastAsia" w:hint="eastAsia"/>
          <w:b/>
          <w:sz w:val="44"/>
          <w:szCs w:val="44"/>
        </w:rPr>
        <w:t>改革</w:t>
      </w:r>
      <w:r w:rsidRPr="00CD627F">
        <w:rPr>
          <w:rFonts w:asciiTheme="majorEastAsia" w:eastAsiaTheme="majorEastAsia" w:hAnsiTheme="majorEastAsia"/>
          <w:b/>
          <w:sz w:val="44"/>
          <w:szCs w:val="44"/>
        </w:rPr>
        <w:t>补助资金</w:t>
      </w:r>
      <w:r w:rsidR="00BC22EB">
        <w:rPr>
          <w:rFonts w:asciiTheme="majorEastAsia" w:eastAsiaTheme="majorEastAsia" w:hAnsiTheme="majorEastAsia" w:hint="eastAsia"/>
          <w:b/>
          <w:sz w:val="44"/>
          <w:szCs w:val="44"/>
        </w:rPr>
        <w:t>（第二批）</w:t>
      </w:r>
    </w:p>
    <w:p w:rsidR="00D66708" w:rsidRPr="00D66708" w:rsidRDefault="00CD627F" w:rsidP="00BC22EB">
      <w:pPr>
        <w:topLinePunct/>
        <w:autoSpaceDE w:val="0"/>
        <w:autoSpaceDN w:val="0"/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D627F">
        <w:rPr>
          <w:rFonts w:asciiTheme="majorEastAsia" w:eastAsiaTheme="majorEastAsia" w:hAnsiTheme="majorEastAsia" w:hint="eastAsia"/>
          <w:b/>
          <w:sz w:val="44"/>
          <w:szCs w:val="44"/>
        </w:rPr>
        <w:t>分配</w:t>
      </w:r>
      <w:r w:rsidRPr="00CD627F">
        <w:rPr>
          <w:rFonts w:asciiTheme="majorEastAsia" w:eastAsiaTheme="majorEastAsia" w:hAnsiTheme="majorEastAsia"/>
          <w:b/>
          <w:sz w:val="44"/>
          <w:szCs w:val="44"/>
        </w:rPr>
        <w:t>方</w:t>
      </w:r>
      <w:r w:rsidRPr="00CD627F">
        <w:rPr>
          <w:rFonts w:asciiTheme="majorEastAsia" w:eastAsiaTheme="majorEastAsia" w:hAnsiTheme="majorEastAsia" w:hint="eastAsia"/>
          <w:b/>
          <w:sz w:val="44"/>
          <w:szCs w:val="44"/>
        </w:rPr>
        <w:t>案</w:t>
      </w:r>
    </w:p>
    <w:p w:rsidR="00D66708" w:rsidRDefault="00D66708" w:rsidP="008D5244">
      <w:pPr>
        <w:topLinePunct/>
        <w:autoSpaceDE w:val="0"/>
        <w:autoSpaceDN w:val="0"/>
        <w:spacing w:line="600" w:lineRule="exact"/>
        <w:rPr>
          <w:rFonts w:ascii="仿宋_GB2312"/>
          <w:szCs w:val="32"/>
        </w:rPr>
      </w:pPr>
    </w:p>
    <w:p w:rsidR="003717B8" w:rsidRDefault="005E4099" w:rsidP="005E4099">
      <w:pPr>
        <w:pStyle w:val="New"/>
        <w:spacing w:line="60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bookmarkStart w:id="0" w:name="Body"/>
      <w:bookmarkEnd w:id="0"/>
      <w:r w:rsidRPr="00624CD1">
        <w:rPr>
          <w:rFonts w:ascii="仿宋_GB2312" w:eastAsia="仿宋_GB2312" w:hAnsi="仿宋" w:hint="eastAsia"/>
          <w:sz w:val="32"/>
          <w:szCs w:val="36"/>
        </w:rPr>
        <w:t>根据省财政厅《</w:t>
      </w:r>
      <w:r w:rsidR="006B5E0A" w:rsidRPr="005D47CF">
        <w:rPr>
          <w:rFonts w:ascii="仿宋_GB2312" w:eastAsia="仿宋_GB2312" w:hAnsi="宋体" w:hint="eastAsia"/>
          <w:sz w:val="32"/>
          <w:szCs w:val="32"/>
        </w:rPr>
        <w:t>关于下达中央财政2019年暨2018年度城市出租车、农村道路客运、农村水路客运行业成品油价格改革补助资金的通知</w:t>
      </w:r>
      <w:r w:rsidRPr="00624CD1">
        <w:rPr>
          <w:rFonts w:ascii="仿宋_GB2312" w:eastAsia="仿宋_GB2312" w:hAnsi="仿宋" w:hint="eastAsia"/>
          <w:sz w:val="32"/>
          <w:szCs w:val="36"/>
        </w:rPr>
        <w:t>》（</w:t>
      </w:r>
      <w:r w:rsidR="006B5E0A" w:rsidRPr="00C556FB">
        <w:rPr>
          <w:rFonts w:ascii="仿宋_GB2312" w:eastAsia="仿宋_GB2312" w:hAnsi="宋体" w:hint="eastAsia"/>
          <w:sz w:val="32"/>
          <w:szCs w:val="32"/>
        </w:rPr>
        <w:t>粤财</w:t>
      </w:r>
      <w:r w:rsidR="006B5E0A">
        <w:rPr>
          <w:rFonts w:ascii="仿宋_GB2312" w:eastAsia="仿宋_GB2312" w:hAnsi="宋体" w:hint="eastAsia"/>
          <w:sz w:val="32"/>
          <w:szCs w:val="32"/>
        </w:rPr>
        <w:t>综</w:t>
      </w:r>
      <w:r w:rsidR="006B5E0A" w:rsidRPr="00C556FB">
        <w:rPr>
          <w:rFonts w:ascii="仿宋_GB2312" w:eastAsia="仿宋_GB2312" w:hAnsi="宋体" w:hint="eastAsia"/>
          <w:sz w:val="32"/>
          <w:szCs w:val="32"/>
        </w:rPr>
        <w:t>〔</w:t>
      </w:r>
      <w:r w:rsidR="006B5E0A">
        <w:rPr>
          <w:rFonts w:ascii="仿宋_GB2312" w:eastAsia="仿宋_GB2312" w:hAnsi="宋体" w:hint="eastAsia"/>
          <w:sz w:val="32"/>
          <w:szCs w:val="32"/>
        </w:rPr>
        <w:t>2019</w:t>
      </w:r>
      <w:r w:rsidR="006B5E0A" w:rsidRPr="00C556FB">
        <w:rPr>
          <w:rFonts w:ascii="仿宋_GB2312" w:eastAsia="仿宋_GB2312" w:hAnsi="宋体" w:hint="eastAsia"/>
          <w:sz w:val="32"/>
          <w:szCs w:val="32"/>
        </w:rPr>
        <w:t>〕</w:t>
      </w:r>
      <w:r w:rsidR="006B5E0A">
        <w:rPr>
          <w:rFonts w:ascii="仿宋_GB2312" w:eastAsia="仿宋_GB2312" w:hAnsi="宋体" w:hint="eastAsia"/>
          <w:sz w:val="32"/>
          <w:szCs w:val="32"/>
        </w:rPr>
        <w:t>52</w:t>
      </w:r>
      <w:r w:rsidRPr="00624CD1">
        <w:rPr>
          <w:rFonts w:ascii="仿宋_GB2312" w:eastAsia="仿宋_GB2312" w:hAnsi="仿宋" w:hint="eastAsia"/>
          <w:sz w:val="32"/>
          <w:szCs w:val="36"/>
        </w:rPr>
        <w:t>号，以下简称《通知》）</w:t>
      </w:r>
      <w:r>
        <w:rPr>
          <w:rFonts w:ascii="仿宋_GB2312" w:eastAsia="仿宋_GB2312" w:hAnsi="仿宋" w:hint="eastAsia"/>
          <w:sz w:val="32"/>
          <w:szCs w:val="36"/>
        </w:rPr>
        <w:t>精神</w:t>
      </w:r>
      <w:r w:rsidRPr="00624CD1">
        <w:rPr>
          <w:rFonts w:ascii="仿宋_GB2312" w:eastAsia="仿宋_GB2312" w:hAnsi="仿宋" w:hint="eastAsia"/>
          <w:sz w:val="32"/>
          <w:szCs w:val="36"/>
        </w:rPr>
        <w:t>，拨付给我市的</w:t>
      </w:r>
      <w:r w:rsidR="00E8030D">
        <w:rPr>
          <w:rFonts w:ascii="仿宋_GB2312" w:eastAsia="仿宋_GB2312" w:hAnsi="仿宋" w:hint="eastAsia"/>
          <w:sz w:val="32"/>
          <w:szCs w:val="36"/>
        </w:rPr>
        <w:t>农村道路客运</w:t>
      </w:r>
      <w:r w:rsidRPr="00624CD1">
        <w:rPr>
          <w:rFonts w:ascii="仿宋_GB2312" w:eastAsia="仿宋_GB2312" w:hAnsi="仿宋" w:hint="eastAsia"/>
          <w:sz w:val="32"/>
          <w:szCs w:val="36"/>
        </w:rPr>
        <w:t>成品油价格改革中央财政补贴资金</w:t>
      </w:r>
      <w:r w:rsidR="006B5E0A">
        <w:rPr>
          <w:rFonts w:ascii="仿宋_GB2312" w:eastAsia="仿宋_GB2312" w:hAnsi="仿宋" w:hint="eastAsia"/>
          <w:sz w:val="32"/>
          <w:szCs w:val="36"/>
        </w:rPr>
        <w:t>3903.3189</w:t>
      </w:r>
      <w:r w:rsidRPr="00624CD1">
        <w:rPr>
          <w:rFonts w:ascii="仿宋_GB2312" w:eastAsia="仿宋_GB2312" w:hAnsi="仿宋" w:hint="eastAsia"/>
          <w:sz w:val="32"/>
          <w:szCs w:val="36"/>
        </w:rPr>
        <w:t>万元</w:t>
      </w:r>
      <w:r w:rsidR="00E81019">
        <w:rPr>
          <w:rFonts w:ascii="仿宋_GB2312" w:eastAsia="仿宋_GB2312" w:hAnsi="仿宋" w:hint="eastAsia"/>
          <w:sz w:val="32"/>
          <w:szCs w:val="36"/>
        </w:rPr>
        <w:t>。</w:t>
      </w:r>
      <w:r w:rsidR="009E4611">
        <w:rPr>
          <w:rFonts w:ascii="仿宋_GB2312" w:eastAsia="仿宋_GB2312" w:hAnsi="仿宋" w:hint="eastAsia"/>
          <w:sz w:val="32"/>
          <w:szCs w:val="36"/>
        </w:rPr>
        <w:t>因省财政厅拨付的农村道路客运补助资金是由2017年度</w:t>
      </w:r>
      <w:proofErr w:type="gramStart"/>
      <w:r w:rsidR="009E4611">
        <w:rPr>
          <w:rFonts w:ascii="仿宋_GB2312" w:eastAsia="仿宋_GB2312" w:hAnsi="仿宋" w:hint="eastAsia"/>
          <w:sz w:val="32"/>
          <w:szCs w:val="36"/>
        </w:rPr>
        <w:t>油补数据</w:t>
      </w:r>
      <w:proofErr w:type="gramEnd"/>
      <w:r w:rsidR="009E4611">
        <w:rPr>
          <w:rFonts w:ascii="仿宋_GB2312" w:eastAsia="仿宋_GB2312" w:hAnsi="仿宋" w:hint="eastAsia"/>
          <w:sz w:val="32"/>
          <w:szCs w:val="36"/>
        </w:rPr>
        <w:t>预估计算而出，与2018年度</w:t>
      </w:r>
      <w:proofErr w:type="gramStart"/>
      <w:r w:rsidR="009E4611">
        <w:rPr>
          <w:rFonts w:ascii="仿宋_GB2312" w:eastAsia="仿宋_GB2312" w:hAnsi="仿宋" w:hint="eastAsia"/>
          <w:sz w:val="32"/>
          <w:szCs w:val="36"/>
        </w:rPr>
        <w:t>实际油补数据</w:t>
      </w:r>
      <w:proofErr w:type="gramEnd"/>
      <w:r w:rsidR="009E4611">
        <w:rPr>
          <w:rFonts w:ascii="仿宋_GB2312" w:eastAsia="仿宋_GB2312" w:hAnsi="仿宋" w:hint="eastAsia"/>
          <w:sz w:val="32"/>
          <w:szCs w:val="36"/>
        </w:rPr>
        <w:t>计算出来的补助金额差异较大，</w:t>
      </w:r>
      <w:r w:rsidR="0059754B">
        <w:rPr>
          <w:rFonts w:ascii="仿宋_GB2312" w:eastAsia="仿宋_GB2312" w:hAnsi="仿宋" w:hint="eastAsia"/>
          <w:sz w:val="32"/>
          <w:szCs w:val="36"/>
        </w:rPr>
        <w:t>故</w:t>
      </w:r>
      <w:r w:rsidR="00E8030D">
        <w:rPr>
          <w:rFonts w:ascii="仿宋_GB2312" w:eastAsia="仿宋_GB2312" w:hAnsi="仿宋" w:hint="eastAsia"/>
          <w:sz w:val="32"/>
          <w:szCs w:val="36"/>
        </w:rPr>
        <w:t>2020年2月</w:t>
      </w:r>
      <w:r w:rsidR="003717B8">
        <w:rPr>
          <w:rFonts w:ascii="仿宋_GB2312" w:eastAsia="仿宋_GB2312" w:hAnsi="仿宋" w:hint="eastAsia"/>
          <w:sz w:val="32"/>
          <w:szCs w:val="36"/>
        </w:rPr>
        <w:t>我市拨付</w:t>
      </w:r>
      <w:r w:rsidR="00E8030D">
        <w:rPr>
          <w:rFonts w:ascii="仿宋_GB2312" w:eastAsia="仿宋_GB2312" w:hAnsi="仿宋" w:hint="eastAsia"/>
          <w:sz w:val="32"/>
          <w:szCs w:val="36"/>
        </w:rPr>
        <w:t>农村道路客运补助资金</w:t>
      </w:r>
      <w:r w:rsidR="00E8030D" w:rsidRPr="00632A5A">
        <w:rPr>
          <w:rFonts w:ascii="仿宋_GB2312" w:eastAsia="仿宋_GB2312" w:hAnsi="仿宋" w:hint="eastAsia"/>
          <w:sz w:val="32"/>
          <w:szCs w:val="36"/>
        </w:rPr>
        <w:t>31311744.98</w:t>
      </w:r>
      <w:r w:rsidR="00E8030D">
        <w:rPr>
          <w:rFonts w:ascii="仿宋_GB2312" w:eastAsia="仿宋_GB2312" w:hAnsi="仿宋" w:hint="eastAsia"/>
          <w:sz w:val="32"/>
          <w:szCs w:val="36"/>
        </w:rPr>
        <w:t>元，预留了7721444.02元作为清算资金。</w:t>
      </w:r>
    </w:p>
    <w:p w:rsidR="005E4099" w:rsidRDefault="003717B8" w:rsidP="003717B8">
      <w:pPr>
        <w:pStyle w:val="New"/>
        <w:spacing w:line="60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>
        <w:rPr>
          <w:rFonts w:ascii="仿宋_GB2312" w:eastAsia="仿宋_GB2312" w:hAnsi="仿宋" w:hint="eastAsia"/>
          <w:sz w:val="32"/>
          <w:szCs w:val="36"/>
        </w:rPr>
        <w:t>现根据预留的7721444.02元清算资金，</w:t>
      </w:r>
      <w:r w:rsidR="005E4099" w:rsidRPr="00624CD1">
        <w:rPr>
          <w:rFonts w:ascii="仿宋_GB2312" w:eastAsia="仿宋_GB2312" w:hAnsi="仿宋" w:hint="eastAsia"/>
          <w:sz w:val="32"/>
          <w:szCs w:val="36"/>
        </w:rPr>
        <w:t>制定</w:t>
      </w:r>
      <w:r w:rsidR="005E4099">
        <w:rPr>
          <w:rFonts w:ascii="仿宋_GB2312" w:eastAsia="仿宋_GB2312" w:hAnsi="仿宋" w:hint="eastAsia"/>
          <w:sz w:val="32"/>
          <w:szCs w:val="36"/>
        </w:rPr>
        <w:t>湛江市</w:t>
      </w:r>
      <w:r w:rsidR="005E4099" w:rsidRPr="00624CD1">
        <w:rPr>
          <w:rFonts w:ascii="仿宋_GB2312" w:eastAsia="仿宋_GB2312" w:hAnsi="仿宋" w:hint="eastAsia"/>
          <w:sz w:val="32"/>
          <w:szCs w:val="36"/>
        </w:rPr>
        <w:t>201</w:t>
      </w:r>
      <w:r w:rsidR="006B5E0A">
        <w:rPr>
          <w:rFonts w:ascii="仿宋_GB2312" w:eastAsia="仿宋_GB2312" w:hAnsi="仿宋" w:hint="eastAsia"/>
          <w:sz w:val="32"/>
          <w:szCs w:val="36"/>
        </w:rPr>
        <w:t>8</w:t>
      </w:r>
      <w:r w:rsidR="005E4099" w:rsidRPr="00624CD1">
        <w:rPr>
          <w:rFonts w:ascii="仿宋_GB2312" w:eastAsia="仿宋_GB2312" w:hAnsi="仿宋" w:hint="eastAsia"/>
          <w:sz w:val="32"/>
          <w:szCs w:val="36"/>
        </w:rPr>
        <w:t>年</w:t>
      </w:r>
      <w:r w:rsidR="005E4099">
        <w:rPr>
          <w:rFonts w:ascii="仿宋_GB2312" w:eastAsia="仿宋_GB2312" w:hAnsi="仿宋" w:hint="eastAsia"/>
          <w:sz w:val="32"/>
          <w:szCs w:val="36"/>
        </w:rPr>
        <w:t>度农村道路</w:t>
      </w:r>
      <w:r w:rsidR="006B5E0A">
        <w:rPr>
          <w:rFonts w:ascii="仿宋_GB2312" w:eastAsia="仿宋_GB2312" w:hAnsi="仿宋" w:hint="eastAsia"/>
          <w:sz w:val="32"/>
          <w:szCs w:val="36"/>
        </w:rPr>
        <w:t>客运</w:t>
      </w:r>
      <w:r w:rsidR="005E4099">
        <w:rPr>
          <w:rFonts w:ascii="仿宋_GB2312" w:eastAsia="仿宋_GB2312" w:hAnsi="仿宋" w:hint="eastAsia"/>
          <w:sz w:val="32"/>
          <w:szCs w:val="36"/>
        </w:rPr>
        <w:t>行业中央财政成品油价格补助资金</w:t>
      </w:r>
      <w:r>
        <w:rPr>
          <w:rFonts w:ascii="仿宋_GB2312" w:eastAsia="仿宋_GB2312" w:hAnsi="仿宋" w:hint="eastAsia"/>
          <w:sz w:val="32"/>
          <w:szCs w:val="36"/>
        </w:rPr>
        <w:t>（第二批）</w:t>
      </w:r>
      <w:r w:rsidR="005E4099">
        <w:rPr>
          <w:rFonts w:ascii="仿宋_GB2312" w:eastAsia="仿宋_GB2312" w:hAnsi="仿宋" w:hint="eastAsia"/>
          <w:sz w:val="32"/>
          <w:szCs w:val="36"/>
        </w:rPr>
        <w:t>分配</w:t>
      </w:r>
      <w:r w:rsidR="005E4099" w:rsidRPr="00624CD1">
        <w:rPr>
          <w:rFonts w:ascii="仿宋_GB2312" w:eastAsia="仿宋_GB2312" w:hAnsi="仿宋" w:hint="eastAsia"/>
          <w:sz w:val="32"/>
          <w:szCs w:val="36"/>
        </w:rPr>
        <w:t>方案如下：</w:t>
      </w:r>
    </w:p>
    <w:p w:rsidR="00B7192C" w:rsidRPr="00B7192C" w:rsidRDefault="00B7192C" w:rsidP="005E4099">
      <w:pPr>
        <w:pStyle w:val="New"/>
        <w:spacing w:line="600" w:lineRule="exact"/>
        <w:ind w:firstLineChars="200" w:firstLine="640"/>
        <w:rPr>
          <w:rFonts w:ascii="黑体" w:eastAsia="黑体" w:hAnsi="仿宋"/>
          <w:bCs/>
          <w:sz w:val="32"/>
          <w:szCs w:val="36"/>
        </w:rPr>
      </w:pPr>
      <w:r w:rsidRPr="00B7192C">
        <w:rPr>
          <w:rFonts w:ascii="黑体" w:eastAsia="黑体" w:hAnsi="仿宋" w:hint="eastAsia"/>
          <w:bCs/>
          <w:sz w:val="32"/>
          <w:szCs w:val="36"/>
        </w:rPr>
        <w:t>一、分配原则</w:t>
      </w:r>
    </w:p>
    <w:p w:rsidR="00B7192C" w:rsidRPr="00B7192C" w:rsidRDefault="00B7192C" w:rsidP="00B7192C">
      <w:pPr>
        <w:pStyle w:val="New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50441">
        <w:rPr>
          <w:rFonts w:ascii="仿宋_GB2312" w:eastAsia="仿宋_GB2312" w:hAnsi="宋体" w:hint="eastAsia"/>
          <w:sz w:val="32"/>
          <w:szCs w:val="32"/>
        </w:rPr>
        <w:t>根据《</w:t>
      </w:r>
      <w:r>
        <w:rPr>
          <w:rFonts w:ascii="仿宋_GB2312" w:eastAsia="仿宋_GB2312" w:hAnsi="宋体" w:hint="eastAsia"/>
          <w:sz w:val="32"/>
          <w:szCs w:val="32"/>
        </w:rPr>
        <w:t>广东省交通运输厅 广东省财政厅关于印发农村道路客运、出租车行业油价补助政策实施细则的通知</w:t>
      </w:r>
      <w:r w:rsidRPr="00550441">
        <w:rPr>
          <w:rFonts w:ascii="仿宋_GB2312" w:eastAsia="仿宋_GB2312" w:hAnsi="宋体" w:hint="eastAsia"/>
          <w:sz w:val="32"/>
          <w:szCs w:val="32"/>
        </w:rPr>
        <w:t>》（粤交〔</w:t>
      </w:r>
      <w:r>
        <w:rPr>
          <w:rFonts w:ascii="仿宋_GB2312" w:eastAsia="仿宋_GB2312" w:hAnsi="宋体" w:hint="eastAsia"/>
          <w:sz w:val="32"/>
          <w:szCs w:val="32"/>
        </w:rPr>
        <w:t>2018</w:t>
      </w:r>
      <w:r w:rsidRPr="00550441"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 w:hint="eastAsia"/>
          <w:sz w:val="32"/>
          <w:szCs w:val="32"/>
        </w:rPr>
        <w:t>8</w:t>
      </w:r>
      <w:r w:rsidRPr="00550441">
        <w:rPr>
          <w:rFonts w:ascii="仿宋_GB2312" w:eastAsia="仿宋_GB2312" w:hAnsi="宋体" w:hint="eastAsia"/>
          <w:sz w:val="32"/>
          <w:szCs w:val="32"/>
        </w:rPr>
        <w:t>号</w:t>
      </w:r>
      <w:r>
        <w:rPr>
          <w:rFonts w:ascii="仿宋_GB2312" w:eastAsia="仿宋_GB2312" w:hAnsi="宋体" w:hint="eastAsia"/>
          <w:sz w:val="32"/>
          <w:szCs w:val="32"/>
        </w:rPr>
        <w:t>，以下简称《细则》</w:t>
      </w:r>
      <w:r w:rsidRPr="00550441">
        <w:rPr>
          <w:rFonts w:ascii="仿宋_GB2312" w:eastAsia="仿宋_GB2312" w:hAnsi="宋体" w:hint="eastAsia"/>
          <w:sz w:val="32"/>
          <w:szCs w:val="32"/>
        </w:rPr>
        <w:t>）第</w:t>
      </w:r>
      <w:r>
        <w:rPr>
          <w:rFonts w:ascii="仿宋_GB2312" w:eastAsia="仿宋_GB2312" w:hAnsi="宋体" w:hint="eastAsia"/>
          <w:sz w:val="32"/>
          <w:szCs w:val="32"/>
        </w:rPr>
        <w:t>四</w:t>
      </w:r>
      <w:r w:rsidRPr="00550441">
        <w:rPr>
          <w:rFonts w:ascii="仿宋_GB2312" w:eastAsia="仿宋_GB2312" w:hAnsi="宋体" w:hint="eastAsia"/>
          <w:sz w:val="32"/>
          <w:szCs w:val="32"/>
        </w:rPr>
        <w:t>条</w:t>
      </w:r>
      <w:r>
        <w:rPr>
          <w:rFonts w:ascii="仿宋_GB2312" w:eastAsia="仿宋_GB2312" w:hAnsi="宋体" w:hint="eastAsia"/>
          <w:sz w:val="32"/>
          <w:szCs w:val="32"/>
        </w:rPr>
        <w:t>规定，燃油农村道路客运、出租车运营补助资金的申报、</w:t>
      </w:r>
      <w:r w:rsidRPr="00550441">
        <w:rPr>
          <w:rFonts w:ascii="仿宋_GB2312" w:eastAsia="仿宋_GB2312" w:hAnsi="宋体" w:hint="eastAsia"/>
          <w:sz w:val="32"/>
          <w:szCs w:val="32"/>
        </w:rPr>
        <w:t>发放和管理遵循科学规范、公开透明、统筹兼顾、奖惩结合的原则。鼓励市（县）政府</w:t>
      </w:r>
      <w:r>
        <w:rPr>
          <w:rFonts w:ascii="仿宋_GB2312" w:eastAsia="仿宋_GB2312" w:hAnsi="宋体" w:hint="eastAsia"/>
          <w:sz w:val="32"/>
          <w:szCs w:val="32"/>
        </w:rPr>
        <w:t>制订和完善扶持农村道路客运发展和新能源农村道路客运、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出租车推广应用政策，保障行业安全健康稳定发展。</w:t>
      </w:r>
    </w:p>
    <w:p w:rsidR="005E4099" w:rsidRPr="00624CD1" w:rsidRDefault="00B7192C" w:rsidP="00B7192C">
      <w:pPr>
        <w:pStyle w:val="New"/>
        <w:spacing w:line="600" w:lineRule="exact"/>
        <w:ind w:firstLineChars="200" w:firstLine="640"/>
        <w:rPr>
          <w:rFonts w:ascii="黑体" w:eastAsia="黑体" w:hAnsi="仿宋"/>
          <w:bCs/>
          <w:sz w:val="32"/>
          <w:szCs w:val="36"/>
        </w:rPr>
      </w:pPr>
      <w:r>
        <w:rPr>
          <w:rFonts w:ascii="黑体" w:eastAsia="黑体" w:hAnsi="仿宋" w:hint="eastAsia"/>
          <w:bCs/>
          <w:sz w:val="32"/>
          <w:szCs w:val="36"/>
        </w:rPr>
        <w:t>二</w:t>
      </w:r>
      <w:r w:rsidR="005E4099" w:rsidRPr="00624CD1">
        <w:rPr>
          <w:rFonts w:ascii="黑体" w:eastAsia="黑体" w:hAnsi="仿宋" w:hint="eastAsia"/>
          <w:bCs/>
          <w:sz w:val="32"/>
          <w:szCs w:val="36"/>
        </w:rPr>
        <w:t>、方案说明</w:t>
      </w:r>
    </w:p>
    <w:p w:rsidR="005E4099" w:rsidRDefault="005E4099" w:rsidP="00C22844">
      <w:pPr>
        <w:pStyle w:val="New"/>
        <w:spacing w:line="60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624CD1">
        <w:rPr>
          <w:rFonts w:ascii="仿宋_GB2312" w:eastAsia="仿宋_GB2312" w:hAnsi="仿宋" w:hint="eastAsia"/>
          <w:sz w:val="32"/>
          <w:szCs w:val="36"/>
        </w:rPr>
        <w:t>（一）</w:t>
      </w:r>
      <w:r w:rsidR="00C22844">
        <w:rPr>
          <w:rFonts w:ascii="仿宋_GB2312" w:eastAsia="仿宋_GB2312" w:hAnsi="仿宋" w:hint="eastAsia"/>
          <w:sz w:val="32"/>
          <w:szCs w:val="36"/>
        </w:rPr>
        <w:t>补助资金的年份及范围</w:t>
      </w:r>
      <w:r w:rsidRPr="00624CD1">
        <w:rPr>
          <w:rFonts w:ascii="仿宋_GB2312" w:eastAsia="仿宋_GB2312" w:hAnsi="仿宋" w:hint="eastAsia"/>
          <w:sz w:val="32"/>
          <w:szCs w:val="36"/>
        </w:rPr>
        <w:t>。此次发放的农村</w:t>
      </w:r>
      <w:r w:rsidR="00F418FB">
        <w:rPr>
          <w:rFonts w:ascii="仿宋_GB2312" w:eastAsia="仿宋_GB2312" w:hAnsi="仿宋" w:hint="eastAsia"/>
          <w:sz w:val="32"/>
          <w:szCs w:val="36"/>
        </w:rPr>
        <w:t>道路</w:t>
      </w:r>
      <w:r w:rsidRPr="00624CD1">
        <w:rPr>
          <w:rFonts w:ascii="仿宋_GB2312" w:eastAsia="仿宋_GB2312" w:hAnsi="仿宋" w:hint="eastAsia"/>
          <w:sz w:val="32"/>
          <w:szCs w:val="36"/>
        </w:rPr>
        <w:t>客运行业补助资金为201</w:t>
      </w:r>
      <w:r w:rsidR="00F418FB">
        <w:rPr>
          <w:rFonts w:ascii="仿宋_GB2312" w:eastAsia="仿宋_GB2312" w:hAnsi="仿宋" w:hint="eastAsia"/>
          <w:sz w:val="32"/>
          <w:szCs w:val="36"/>
        </w:rPr>
        <w:t>8</w:t>
      </w:r>
      <w:r w:rsidR="00C22844">
        <w:rPr>
          <w:rFonts w:ascii="仿宋_GB2312" w:eastAsia="仿宋_GB2312" w:hAnsi="仿宋" w:hint="eastAsia"/>
          <w:sz w:val="32"/>
          <w:szCs w:val="36"/>
        </w:rPr>
        <w:t>年度补助资金，为全市的补助资金</w:t>
      </w:r>
      <w:r w:rsidR="00F418FB">
        <w:rPr>
          <w:rFonts w:ascii="仿宋_GB2312" w:eastAsia="仿宋_GB2312" w:hAnsi="仿宋" w:hint="eastAsia"/>
          <w:sz w:val="32"/>
          <w:szCs w:val="36"/>
        </w:rPr>
        <w:t>，</w:t>
      </w:r>
      <w:r w:rsidRPr="00624CD1">
        <w:rPr>
          <w:rFonts w:ascii="仿宋_GB2312" w:eastAsia="仿宋_GB2312" w:hAnsi="仿宋" w:hint="eastAsia"/>
          <w:sz w:val="32"/>
          <w:szCs w:val="36"/>
        </w:rPr>
        <w:t>含</w:t>
      </w:r>
      <w:r>
        <w:rPr>
          <w:rFonts w:ascii="仿宋_GB2312" w:eastAsia="仿宋_GB2312" w:hAnsi="仿宋" w:hint="eastAsia"/>
          <w:sz w:val="32"/>
          <w:szCs w:val="36"/>
        </w:rPr>
        <w:t>省</w:t>
      </w:r>
      <w:r w:rsidRPr="00624CD1">
        <w:rPr>
          <w:rFonts w:ascii="仿宋_GB2312" w:eastAsia="仿宋_GB2312" w:hAnsi="仿宋" w:hint="eastAsia"/>
          <w:sz w:val="32"/>
          <w:szCs w:val="36"/>
        </w:rPr>
        <w:t>直管县</w:t>
      </w:r>
      <w:r>
        <w:rPr>
          <w:rFonts w:ascii="仿宋_GB2312" w:eastAsia="仿宋_GB2312" w:hAnsi="仿宋" w:hint="eastAsia"/>
          <w:sz w:val="32"/>
          <w:szCs w:val="36"/>
        </w:rPr>
        <w:t>：</w:t>
      </w:r>
      <w:r w:rsidRPr="00624CD1">
        <w:rPr>
          <w:rFonts w:ascii="仿宋_GB2312" w:eastAsia="仿宋_GB2312" w:hAnsi="仿宋" w:hint="eastAsia"/>
          <w:sz w:val="32"/>
          <w:szCs w:val="36"/>
        </w:rPr>
        <w:t>徐闻县、廉江市、雷州市。</w:t>
      </w:r>
    </w:p>
    <w:p w:rsidR="007F621E" w:rsidRDefault="007F621E" w:rsidP="007F621E">
      <w:pPr>
        <w:pStyle w:val="New"/>
        <w:spacing w:line="60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>
        <w:rPr>
          <w:rFonts w:ascii="仿宋_GB2312" w:eastAsia="仿宋_GB2312" w:hAnsi="仿宋" w:hint="eastAsia"/>
          <w:sz w:val="32"/>
          <w:szCs w:val="36"/>
        </w:rPr>
        <w:t>（</w:t>
      </w:r>
      <w:r w:rsidR="00C22844">
        <w:rPr>
          <w:rFonts w:ascii="仿宋_GB2312" w:eastAsia="仿宋_GB2312" w:hAnsi="仿宋" w:hint="eastAsia"/>
          <w:sz w:val="32"/>
          <w:szCs w:val="36"/>
        </w:rPr>
        <w:t>二</w:t>
      </w:r>
      <w:r>
        <w:rPr>
          <w:rFonts w:ascii="仿宋_GB2312" w:eastAsia="仿宋_GB2312" w:hAnsi="仿宋" w:hint="eastAsia"/>
          <w:sz w:val="32"/>
          <w:szCs w:val="36"/>
        </w:rPr>
        <w:t>）</w:t>
      </w:r>
      <w:r w:rsidR="00FA76BF">
        <w:rPr>
          <w:rFonts w:ascii="仿宋_GB2312" w:eastAsia="仿宋_GB2312" w:hAnsi="仿宋" w:hint="eastAsia"/>
          <w:sz w:val="32"/>
          <w:szCs w:val="36"/>
        </w:rPr>
        <w:t>我市参考《细则》的分配方式，</w:t>
      </w:r>
      <w:r w:rsidR="00FA76BF" w:rsidRPr="00FA76BF">
        <w:rPr>
          <w:rFonts w:ascii="仿宋_GB2312" w:eastAsia="仿宋_GB2312" w:hAnsi="仿宋" w:hint="eastAsia"/>
          <w:sz w:val="32"/>
          <w:szCs w:val="36"/>
        </w:rPr>
        <w:t>农村道路客运按行驶里程、车型系数、通行政村调整系数统筹</w:t>
      </w:r>
      <w:r w:rsidR="00EA1E31">
        <w:rPr>
          <w:rFonts w:ascii="仿宋_GB2312" w:eastAsia="仿宋_GB2312" w:hAnsi="仿宋" w:hint="eastAsia"/>
          <w:sz w:val="32"/>
          <w:szCs w:val="36"/>
        </w:rPr>
        <w:t>分配（</w:t>
      </w:r>
      <w:r w:rsidR="00FC41CF" w:rsidRPr="00FA76BF">
        <w:rPr>
          <w:rFonts w:ascii="仿宋_GB2312" w:eastAsia="仿宋_GB2312" w:hAnsi="仿宋" w:hint="eastAsia"/>
          <w:sz w:val="32"/>
          <w:szCs w:val="36"/>
        </w:rPr>
        <w:t>行驶里程</w:t>
      </w:r>
      <w:r w:rsidR="00FC41CF" w:rsidRPr="00FC41CF">
        <w:rPr>
          <w:rFonts w:ascii="仿宋_GB2312" w:eastAsia="仿宋_GB2312" w:hAnsi="仿宋" w:hint="eastAsia"/>
          <w:sz w:val="32"/>
          <w:szCs w:val="36"/>
        </w:rPr>
        <w:t>×</w:t>
      </w:r>
      <w:r w:rsidR="00FC41CF" w:rsidRPr="00FA76BF">
        <w:rPr>
          <w:rFonts w:ascii="仿宋_GB2312" w:eastAsia="仿宋_GB2312" w:hAnsi="仿宋" w:hint="eastAsia"/>
          <w:sz w:val="32"/>
          <w:szCs w:val="36"/>
        </w:rPr>
        <w:t>车型系数</w:t>
      </w:r>
      <w:r w:rsidR="00FC41CF" w:rsidRPr="00FC41CF">
        <w:rPr>
          <w:rFonts w:ascii="仿宋_GB2312" w:eastAsia="仿宋_GB2312" w:hAnsi="仿宋" w:hint="eastAsia"/>
          <w:sz w:val="32"/>
          <w:szCs w:val="36"/>
        </w:rPr>
        <w:t>×</w:t>
      </w:r>
      <w:r w:rsidR="00FC41CF" w:rsidRPr="00FA76BF">
        <w:rPr>
          <w:rFonts w:ascii="仿宋_GB2312" w:eastAsia="仿宋_GB2312" w:hAnsi="仿宋" w:hint="eastAsia"/>
          <w:sz w:val="32"/>
          <w:szCs w:val="36"/>
        </w:rPr>
        <w:t>通行政村调整系数</w:t>
      </w:r>
      <w:r w:rsidR="00EA1E31">
        <w:rPr>
          <w:rFonts w:ascii="仿宋_GB2312" w:eastAsia="仿宋_GB2312" w:hAnsi="仿宋" w:hint="eastAsia"/>
          <w:sz w:val="32"/>
          <w:szCs w:val="36"/>
        </w:rPr>
        <w:t>），用以支持通行政村农村道路客运发展。</w:t>
      </w:r>
    </w:p>
    <w:p w:rsidR="00BE5EB6" w:rsidRPr="00533710" w:rsidRDefault="00BE5EB6" w:rsidP="00533710">
      <w:pPr>
        <w:ind w:firstLineChars="200" w:firstLine="640"/>
        <w:jc w:val="left"/>
        <w:rPr>
          <w:rFonts w:ascii="仿宋_GB2312" w:hAnsi="仿宋"/>
          <w:szCs w:val="36"/>
        </w:rPr>
      </w:pPr>
      <w:r w:rsidRPr="00BE5EB6">
        <w:rPr>
          <w:rFonts w:ascii="仿宋_GB2312" w:hAnsi="仿宋" w:hint="eastAsia"/>
          <w:szCs w:val="36"/>
        </w:rPr>
        <w:t>（</w:t>
      </w:r>
      <w:r w:rsidR="00C22844">
        <w:rPr>
          <w:rFonts w:ascii="仿宋_GB2312" w:hAnsi="仿宋" w:hint="eastAsia"/>
          <w:szCs w:val="36"/>
        </w:rPr>
        <w:t>三</w:t>
      </w:r>
      <w:r w:rsidRPr="00BE5EB6">
        <w:rPr>
          <w:rFonts w:ascii="仿宋_GB2312" w:hAnsi="仿宋" w:hint="eastAsia"/>
          <w:szCs w:val="36"/>
        </w:rPr>
        <w:t>）</w:t>
      </w:r>
      <w:r w:rsidR="00766F46">
        <w:rPr>
          <w:rFonts w:ascii="仿宋_GB2312" w:hAnsi="仿宋" w:hint="eastAsia"/>
          <w:szCs w:val="36"/>
        </w:rPr>
        <w:t>本方案</w:t>
      </w:r>
      <w:r w:rsidR="00533710">
        <w:rPr>
          <w:rFonts w:ascii="仿宋_GB2312" w:hAnsi="仿宋" w:hint="eastAsia"/>
          <w:szCs w:val="36"/>
        </w:rPr>
        <w:t>计算</w:t>
      </w:r>
      <w:r w:rsidR="00766F46">
        <w:rPr>
          <w:rFonts w:ascii="仿宋_GB2312" w:hAnsi="仿宋" w:hint="eastAsia"/>
          <w:szCs w:val="36"/>
        </w:rPr>
        <w:t>数据</w:t>
      </w:r>
      <w:r w:rsidR="00533710">
        <w:rPr>
          <w:rFonts w:ascii="仿宋_GB2312" w:hAnsi="仿宋" w:hint="eastAsia"/>
          <w:szCs w:val="36"/>
        </w:rPr>
        <w:t>以</w:t>
      </w:r>
      <w:r w:rsidR="00766F46">
        <w:rPr>
          <w:rFonts w:ascii="仿宋_GB2312" w:hAnsi="仿宋" w:hint="eastAsia"/>
          <w:szCs w:val="36"/>
        </w:rPr>
        <w:t>广东省综合运输管理信息平台</w:t>
      </w:r>
      <w:proofErr w:type="gramStart"/>
      <w:r w:rsidR="00766F46">
        <w:rPr>
          <w:rFonts w:ascii="仿宋_GB2312" w:hAnsi="仿宋" w:hint="eastAsia"/>
          <w:szCs w:val="36"/>
        </w:rPr>
        <w:t>油补</w:t>
      </w:r>
      <w:r w:rsidR="00533710">
        <w:rPr>
          <w:rFonts w:ascii="仿宋_GB2312" w:hAnsi="仿宋" w:hint="eastAsia"/>
          <w:szCs w:val="36"/>
        </w:rPr>
        <w:t>数据</w:t>
      </w:r>
      <w:proofErr w:type="gramEnd"/>
      <w:r w:rsidR="00533710">
        <w:rPr>
          <w:rFonts w:ascii="仿宋_GB2312" w:hAnsi="仿宋" w:hint="eastAsia"/>
          <w:szCs w:val="36"/>
        </w:rPr>
        <w:t>为准。</w:t>
      </w:r>
    </w:p>
    <w:p w:rsidR="005E4099" w:rsidRPr="00D962A7" w:rsidRDefault="00B7192C" w:rsidP="005E4099">
      <w:pPr>
        <w:pStyle w:val="New"/>
        <w:spacing w:line="600" w:lineRule="exact"/>
        <w:ind w:firstLineChars="200" w:firstLine="640"/>
        <w:rPr>
          <w:rFonts w:ascii="黑体" w:eastAsia="黑体" w:hAnsi="仿宋"/>
          <w:bCs/>
          <w:sz w:val="32"/>
          <w:szCs w:val="36"/>
        </w:rPr>
      </w:pPr>
      <w:r>
        <w:rPr>
          <w:rFonts w:ascii="黑体" w:eastAsia="黑体" w:hAnsi="仿宋" w:hint="eastAsia"/>
          <w:bCs/>
          <w:sz w:val="32"/>
          <w:szCs w:val="36"/>
        </w:rPr>
        <w:t>三</w:t>
      </w:r>
      <w:r w:rsidR="005E4099" w:rsidRPr="00D962A7">
        <w:rPr>
          <w:rFonts w:ascii="黑体" w:eastAsia="黑体" w:hAnsi="仿宋" w:hint="eastAsia"/>
          <w:bCs/>
          <w:sz w:val="32"/>
          <w:szCs w:val="36"/>
        </w:rPr>
        <w:t>、油价补贴对象的范围和时间</w:t>
      </w:r>
    </w:p>
    <w:p w:rsidR="005E4099" w:rsidRPr="00624CD1" w:rsidRDefault="005E4099" w:rsidP="005E4099">
      <w:pPr>
        <w:spacing w:line="640" w:lineRule="exact"/>
        <w:ind w:firstLine="600"/>
        <w:rPr>
          <w:rFonts w:ascii="仿宋_GB2312" w:hAnsi="Arial" w:cs="Arial"/>
          <w:szCs w:val="32"/>
        </w:rPr>
      </w:pPr>
      <w:r w:rsidRPr="00624CD1">
        <w:rPr>
          <w:rFonts w:ascii="仿宋_GB2312" w:hAnsi="仿宋" w:hint="eastAsia"/>
          <w:szCs w:val="36"/>
        </w:rPr>
        <w:t>本方案补贴的对象是核定为201</w:t>
      </w:r>
      <w:r w:rsidR="00F418FB">
        <w:rPr>
          <w:rFonts w:ascii="仿宋_GB2312" w:hAnsi="仿宋" w:hint="eastAsia"/>
          <w:szCs w:val="36"/>
        </w:rPr>
        <w:t>8</w:t>
      </w:r>
      <w:r w:rsidRPr="00624CD1">
        <w:rPr>
          <w:rFonts w:ascii="仿宋_GB2312" w:hAnsi="仿宋" w:hint="eastAsia"/>
          <w:szCs w:val="36"/>
        </w:rPr>
        <w:t>年合法营运的农村道路客运车辆。县（市）</w:t>
      </w:r>
      <w:r w:rsidR="00981CDF">
        <w:rPr>
          <w:rFonts w:ascii="仿宋_GB2312" w:hAnsi="仿宋" w:hint="eastAsia"/>
          <w:szCs w:val="36"/>
        </w:rPr>
        <w:t>补助资金</w:t>
      </w:r>
      <w:r w:rsidRPr="00624CD1">
        <w:rPr>
          <w:rFonts w:ascii="仿宋_GB2312" w:hAnsi="仿宋" w:hint="eastAsia"/>
          <w:szCs w:val="36"/>
        </w:rPr>
        <w:t>由市财政下拨县（市）财政局</w:t>
      </w:r>
      <w:r>
        <w:rPr>
          <w:rFonts w:ascii="仿宋_GB2312" w:hAnsi="仿宋" w:hint="eastAsia"/>
          <w:szCs w:val="36"/>
        </w:rPr>
        <w:t>，然后</w:t>
      </w:r>
      <w:r w:rsidRPr="00624CD1">
        <w:rPr>
          <w:rFonts w:ascii="仿宋_GB2312" w:hAnsi="仿宋" w:hint="eastAsia"/>
          <w:szCs w:val="36"/>
        </w:rPr>
        <w:t>再拨付企业，由企业向经营者进行发放（具体分配资金详见分配表</w:t>
      </w:r>
      <w:r>
        <w:rPr>
          <w:rFonts w:ascii="仿宋_GB2312" w:hAnsi="仿宋" w:hint="eastAsia"/>
          <w:szCs w:val="36"/>
        </w:rPr>
        <w:t>）</w:t>
      </w:r>
      <w:r w:rsidRPr="00624CD1">
        <w:rPr>
          <w:rFonts w:ascii="仿宋_GB2312" w:hAnsi="仿宋" w:hint="eastAsia"/>
          <w:szCs w:val="36"/>
        </w:rPr>
        <w:t>。</w:t>
      </w:r>
    </w:p>
    <w:p w:rsidR="005E4099" w:rsidRPr="00D962A7" w:rsidRDefault="00DF2A45" w:rsidP="005E4099">
      <w:pPr>
        <w:pStyle w:val="New"/>
        <w:spacing w:line="600" w:lineRule="exact"/>
        <w:ind w:firstLineChars="200" w:firstLine="640"/>
        <w:rPr>
          <w:rFonts w:ascii="黑体" w:eastAsia="黑体" w:hAnsi="仿宋"/>
          <w:bCs/>
          <w:sz w:val="32"/>
          <w:szCs w:val="36"/>
        </w:rPr>
      </w:pPr>
      <w:r>
        <w:rPr>
          <w:rFonts w:ascii="黑体" w:eastAsia="黑体" w:hAnsi="仿宋" w:hint="eastAsia"/>
          <w:bCs/>
          <w:sz w:val="32"/>
          <w:szCs w:val="36"/>
        </w:rPr>
        <w:t>四</w:t>
      </w:r>
      <w:r w:rsidR="005E4099" w:rsidRPr="00D962A7">
        <w:rPr>
          <w:rFonts w:ascii="黑体" w:eastAsia="黑体" w:hAnsi="仿宋" w:hint="eastAsia"/>
          <w:bCs/>
          <w:sz w:val="32"/>
          <w:szCs w:val="36"/>
        </w:rPr>
        <w:t>、油价补贴资金发放的要求</w:t>
      </w:r>
    </w:p>
    <w:p w:rsidR="005E4099" w:rsidRPr="00624CD1" w:rsidRDefault="005E4099" w:rsidP="005E4099">
      <w:pPr>
        <w:pStyle w:val="New"/>
        <w:spacing w:line="60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624CD1">
        <w:rPr>
          <w:rFonts w:ascii="仿宋_GB2312" w:eastAsia="仿宋_GB2312" w:hAnsi="仿宋" w:hint="eastAsia"/>
          <w:sz w:val="32"/>
          <w:szCs w:val="36"/>
        </w:rPr>
        <w:t>各有关单位要认真做好宣传发动工作，并组织专门人员进行调查和审核统计，数据要准确真实，各企业按照要求认真填报，各行业主管部门认真组织审核。补贴资金拨付各企业后，企业要及时制表分配给经营者并将</w:t>
      </w:r>
      <w:r>
        <w:rPr>
          <w:rFonts w:ascii="仿宋_GB2312" w:eastAsia="仿宋_GB2312" w:hAnsi="仿宋" w:hint="eastAsia"/>
          <w:sz w:val="32"/>
          <w:szCs w:val="36"/>
        </w:rPr>
        <w:t>分配</w:t>
      </w:r>
      <w:r w:rsidRPr="00624CD1">
        <w:rPr>
          <w:rFonts w:ascii="仿宋_GB2312" w:eastAsia="仿宋_GB2312" w:hAnsi="仿宋" w:hint="eastAsia"/>
          <w:sz w:val="32"/>
          <w:szCs w:val="36"/>
        </w:rPr>
        <w:t>表公示，公</w:t>
      </w:r>
      <w:r>
        <w:rPr>
          <w:rFonts w:ascii="仿宋_GB2312" w:eastAsia="仿宋_GB2312" w:hAnsi="仿宋" w:hint="eastAsia"/>
          <w:sz w:val="32"/>
          <w:szCs w:val="36"/>
        </w:rPr>
        <w:t>示</w:t>
      </w:r>
      <w:r w:rsidRPr="00624CD1">
        <w:rPr>
          <w:rFonts w:ascii="仿宋_GB2312" w:eastAsia="仿宋_GB2312" w:hAnsi="仿宋" w:hint="eastAsia"/>
          <w:sz w:val="32"/>
          <w:szCs w:val="36"/>
        </w:rPr>
        <w:t>后及时兑付到经营者手中（制定油价补贴资金发放表，列明单位名称、</w:t>
      </w:r>
      <w:r w:rsidRPr="00624CD1">
        <w:rPr>
          <w:rFonts w:ascii="仿宋_GB2312" w:eastAsia="仿宋_GB2312" w:hAnsi="仿宋" w:hint="eastAsia"/>
          <w:sz w:val="32"/>
          <w:szCs w:val="36"/>
        </w:rPr>
        <w:lastRenderedPageBreak/>
        <w:t>补贴行业名称、数量、补贴金额、签领人和联系电话），发放后及时将发放签领表复印报各县（市）财政局、交通运输局备案，同时将发放签领表进行公示。各有关单位要</w:t>
      </w:r>
      <w:proofErr w:type="gramStart"/>
      <w:r w:rsidRPr="00624CD1">
        <w:rPr>
          <w:rFonts w:ascii="仿宋_GB2312" w:eastAsia="仿宋_GB2312" w:hAnsi="仿宋" w:hint="eastAsia"/>
          <w:sz w:val="32"/>
          <w:szCs w:val="36"/>
        </w:rPr>
        <w:t>将油补资金</w:t>
      </w:r>
      <w:proofErr w:type="gramEnd"/>
      <w:r w:rsidRPr="00624CD1">
        <w:rPr>
          <w:rFonts w:ascii="仿宋_GB2312" w:eastAsia="仿宋_GB2312" w:hAnsi="仿宋" w:hint="eastAsia"/>
          <w:sz w:val="32"/>
          <w:szCs w:val="36"/>
        </w:rPr>
        <w:t>发放情况总结及时报</w:t>
      </w:r>
      <w:r>
        <w:rPr>
          <w:rFonts w:ascii="仿宋_GB2312" w:eastAsia="仿宋_GB2312" w:hAnsi="仿宋" w:hint="eastAsia"/>
          <w:sz w:val="32"/>
          <w:szCs w:val="36"/>
        </w:rPr>
        <w:t>市交通运输</w:t>
      </w:r>
      <w:r w:rsidRPr="00624CD1">
        <w:rPr>
          <w:rFonts w:ascii="仿宋_GB2312" w:eastAsia="仿宋_GB2312" w:hAnsi="仿宋" w:hint="eastAsia"/>
          <w:sz w:val="32"/>
          <w:szCs w:val="36"/>
        </w:rPr>
        <w:t>局。</w:t>
      </w:r>
    </w:p>
    <w:p w:rsidR="005E4099" w:rsidRPr="00D962A7" w:rsidRDefault="00DF2A45" w:rsidP="005E4099">
      <w:pPr>
        <w:pStyle w:val="New"/>
        <w:spacing w:line="600" w:lineRule="exact"/>
        <w:ind w:firstLineChars="200" w:firstLine="640"/>
        <w:rPr>
          <w:rFonts w:ascii="黑体" w:eastAsia="黑体" w:hAnsi="仿宋"/>
          <w:bCs/>
          <w:sz w:val="32"/>
          <w:szCs w:val="36"/>
        </w:rPr>
      </w:pPr>
      <w:r>
        <w:rPr>
          <w:rFonts w:ascii="黑体" w:eastAsia="黑体" w:hAnsi="仿宋" w:hint="eastAsia"/>
          <w:bCs/>
          <w:sz w:val="32"/>
          <w:szCs w:val="36"/>
        </w:rPr>
        <w:t>五</w:t>
      </w:r>
      <w:r w:rsidR="005E4099" w:rsidRPr="00D962A7">
        <w:rPr>
          <w:rFonts w:ascii="黑体" w:eastAsia="黑体" w:hAnsi="仿宋" w:hint="eastAsia"/>
          <w:bCs/>
          <w:sz w:val="32"/>
          <w:szCs w:val="36"/>
        </w:rPr>
        <w:t>、检查监督</w:t>
      </w:r>
    </w:p>
    <w:p w:rsidR="005E4099" w:rsidRPr="00624CD1" w:rsidRDefault="005E4099" w:rsidP="005E4099">
      <w:pPr>
        <w:pStyle w:val="New"/>
        <w:spacing w:line="60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624CD1">
        <w:rPr>
          <w:rFonts w:ascii="仿宋_GB2312" w:eastAsia="仿宋_GB2312" w:hAnsi="仿宋" w:hint="eastAsia"/>
          <w:sz w:val="32"/>
          <w:szCs w:val="36"/>
        </w:rPr>
        <w:t>各县（市）交通运输局、各运输企业要高度重视这项工作，进行自查自检</w:t>
      </w:r>
      <w:r>
        <w:rPr>
          <w:rFonts w:ascii="仿宋_GB2312" w:eastAsia="仿宋_GB2312" w:hAnsi="仿宋" w:hint="eastAsia"/>
          <w:sz w:val="32"/>
          <w:szCs w:val="36"/>
        </w:rPr>
        <w:t>，</w:t>
      </w:r>
      <w:r w:rsidRPr="00624CD1">
        <w:rPr>
          <w:rFonts w:ascii="仿宋_GB2312" w:eastAsia="仿宋_GB2312" w:hAnsi="仿宋" w:hint="eastAsia"/>
          <w:sz w:val="32"/>
          <w:szCs w:val="36"/>
        </w:rPr>
        <w:t>油价补贴资金不得滞留、挤占、截留和挪用，</w:t>
      </w:r>
      <w:r>
        <w:rPr>
          <w:rFonts w:ascii="仿宋_GB2312" w:eastAsia="仿宋_GB2312" w:hAnsi="仿宋" w:hint="eastAsia"/>
          <w:sz w:val="32"/>
          <w:szCs w:val="36"/>
        </w:rPr>
        <w:t>要</w:t>
      </w:r>
      <w:r w:rsidRPr="00624CD1">
        <w:rPr>
          <w:rFonts w:ascii="仿宋_GB2312" w:eastAsia="仿宋_GB2312" w:hAnsi="仿宋" w:hint="eastAsia"/>
          <w:sz w:val="32"/>
          <w:szCs w:val="36"/>
        </w:rPr>
        <w:t>确保补贴资金专款专用，确保</w:t>
      </w:r>
      <w:r w:rsidR="00DF2A45">
        <w:rPr>
          <w:rFonts w:ascii="仿宋_GB2312" w:eastAsia="仿宋_GB2312" w:hAnsi="仿宋" w:hint="eastAsia"/>
          <w:sz w:val="32"/>
          <w:szCs w:val="36"/>
        </w:rPr>
        <w:t>真实性，防止虚报冒领等骗补行为发生</w:t>
      </w:r>
      <w:r w:rsidRPr="00624CD1">
        <w:rPr>
          <w:rFonts w:ascii="仿宋_GB2312" w:eastAsia="仿宋_GB2312" w:hAnsi="仿宋" w:hint="eastAsia"/>
          <w:sz w:val="32"/>
          <w:szCs w:val="36"/>
        </w:rPr>
        <w:t>，发现违反规定挪用、滞留补贴资金等问题将从严处理。</w:t>
      </w:r>
    </w:p>
    <w:p w:rsidR="005E4099" w:rsidRDefault="005E4099" w:rsidP="005E4099">
      <w:pPr>
        <w:pStyle w:val="New"/>
        <w:spacing w:line="600" w:lineRule="exact"/>
        <w:ind w:firstLineChars="200" w:firstLine="640"/>
        <w:jc w:val="center"/>
        <w:rPr>
          <w:rFonts w:ascii="仿宋_GB2312" w:eastAsia="仿宋_GB2312" w:hAnsi="仿宋"/>
          <w:sz w:val="32"/>
          <w:szCs w:val="36"/>
        </w:rPr>
      </w:pPr>
    </w:p>
    <w:p w:rsidR="005E4099" w:rsidRPr="00312D00" w:rsidRDefault="005E4099" w:rsidP="005E4099">
      <w:pPr>
        <w:pStyle w:val="New"/>
        <w:spacing w:line="600" w:lineRule="exact"/>
        <w:rPr>
          <w:rFonts w:ascii="仿宋_GB2312" w:eastAsia="仿宋_GB2312" w:hAnsi="仿宋"/>
          <w:sz w:val="32"/>
          <w:szCs w:val="36"/>
        </w:rPr>
      </w:pPr>
      <w:r>
        <w:rPr>
          <w:rFonts w:ascii="仿宋_GB2312" w:eastAsia="仿宋_GB2312" w:hAnsi="仿宋" w:hint="eastAsia"/>
          <w:sz w:val="32"/>
          <w:szCs w:val="36"/>
        </w:rPr>
        <w:t>附表：</w:t>
      </w:r>
      <w:r w:rsidRPr="00312D00">
        <w:rPr>
          <w:rFonts w:ascii="仿宋_GB2312" w:eastAsia="仿宋_GB2312" w:hAnsi="仿宋" w:hint="eastAsia"/>
          <w:sz w:val="32"/>
          <w:szCs w:val="36"/>
        </w:rPr>
        <w:t>湛江市</w:t>
      </w:r>
      <w:r w:rsidR="00DF2A45">
        <w:rPr>
          <w:rFonts w:ascii="仿宋_GB2312" w:eastAsia="仿宋_GB2312" w:hAnsi="仿宋" w:hint="eastAsia"/>
          <w:sz w:val="32"/>
          <w:szCs w:val="36"/>
        </w:rPr>
        <w:t>201</w:t>
      </w:r>
      <w:r w:rsidR="00F418FB">
        <w:rPr>
          <w:rFonts w:ascii="仿宋_GB2312" w:eastAsia="仿宋_GB2312" w:hAnsi="仿宋" w:hint="eastAsia"/>
          <w:sz w:val="32"/>
          <w:szCs w:val="36"/>
        </w:rPr>
        <w:t>8</w:t>
      </w:r>
      <w:r w:rsidRPr="00312D00">
        <w:rPr>
          <w:rFonts w:ascii="仿宋_GB2312" w:eastAsia="仿宋_GB2312" w:hAnsi="仿宋" w:hint="eastAsia"/>
          <w:sz w:val="32"/>
          <w:szCs w:val="36"/>
        </w:rPr>
        <w:t>年度农村</w:t>
      </w:r>
      <w:r w:rsidR="00DF2A45">
        <w:rPr>
          <w:rFonts w:ascii="仿宋_GB2312" w:eastAsia="仿宋_GB2312" w:hAnsi="仿宋" w:hint="eastAsia"/>
          <w:sz w:val="32"/>
          <w:szCs w:val="36"/>
        </w:rPr>
        <w:t>道路</w:t>
      </w:r>
      <w:r w:rsidR="00F418FB">
        <w:rPr>
          <w:rFonts w:ascii="仿宋_GB2312" w:eastAsia="仿宋_GB2312" w:hAnsi="仿宋" w:hint="eastAsia"/>
          <w:sz w:val="32"/>
          <w:szCs w:val="36"/>
        </w:rPr>
        <w:t>客运</w:t>
      </w:r>
      <w:r w:rsidRPr="00312D00">
        <w:rPr>
          <w:rFonts w:ascii="仿宋_GB2312" w:eastAsia="仿宋_GB2312" w:hAnsi="仿宋" w:hint="eastAsia"/>
          <w:sz w:val="32"/>
          <w:szCs w:val="36"/>
        </w:rPr>
        <w:t>油价补贴分配表</w:t>
      </w:r>
    </w:p>
    <w:p w:rsidR="00533710" w:rsidRDefault="00533710" w:rsidP="00533710">
      <w:pPr>
        <w:pStyle w:val="New"/>
        <w:wordWrap w:val="0"/>
        <w:spacing w:line="560" w:lineRule="exact"/>
        <w:ind w:right="800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</w:t>
      </w:r>
    </w:p>
    <w:p w:rsidR="008D5244" w:rsidRPr="00550441" w:rsidRDefault="00533710" w:rsidP="00533710">
      <w:pPr>
        <w:widowControl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br w:type="page"/>
      </w:r>
    </w:p>
    <w:p w:rsidR="0010579D" w:rsidRPr="00312D00" w:rsidRDefault="0010579D" w:rsidP="0010579D">
      <w:pPr>
        <w:pStyle w:val="New"/>
        <w:spacing w:line="600" w:lineRule="exact"/>
        <w:rPr>
          <w:rFonts w:ascii="宋体" w:hAnsi="宋体" w:cs="Tahoma"/>
          <w:b/>
          <w:color w:val="000000"/>
          <w:spacing w:val="-20"/>
          <w:sz w:val="32"/>
          <w:szCs w:val="32"/>
        </w:rPr>
      </w:pPr>
      <w:r w:rsidRPr="00312D00">
        <w:rPr>
          <w:rFonts w:ascii="宋体" w:hAnsi="宋体" w:cs="Tahoma" w:hint="eastAsia"/>
          <w:b/>
          <w:color w:val="000000"/>
          <w:spacing w:val="-20"/>
          <w:sz w:val="32"/>
          <w:szCs w:val="32"/>
        </w:rPr>
        <w:lastRenderedPageBreak/>
        <w:t>附表</w:t>
      </w:r>
    </w:p>
    <w:p w:rsidR="0010579D" w:rsidRPr="0022611B" w:rsidRDefault="0010579D" w:rsidP="0010579D">
      <w:pPr>
        <w:pStyle w:val="New"/>
        <w:spacing w:line="600" w:lineRule="exact"/>
        <w:ind w:firstLineChars="200" w:firstLine="603"/>
        <w:jc w:val="center"/>
        <w:rPr>
          <w:rFonts w:ascii="宋体" w:hAnsi="宋体" w:cs="Tahoma"/>
          <w:b/>
          <w:color w:val="000000"/>
          <w:spacing w:val="-20"/>
          <w:sz w:val="32"/>
          <w:szCs w:val="32"/>
        </w:rPr>
      </w:pPr>
      <w:r w:rsidRPr="0022611B">
        <w:rPr>
          <w:rFonts w:ascii="宋体" w:hAnsi="宋体" w:cs="Tahoma" w:hint="eastAsia"/>
          <w:b/>
          <w:color w:val="000000"/>
          <w:spacing w:val="-20"/>
          <w:sz w:val="32"/>
          <w:szCs w:val="32"/>
        </w:rPr>
        <w:t>湛江市201</w:t>
      </w:r>
      <w:r w:rsidR="002C6BB2">
        <w:rPr>
          <w:rFonts w:ascii="宋体" w:hAnsi="宋体" w:cs="Tahoma" w:hint="eastAsia"/>
          <w:b/>
          <w:color w:val="000000"/>
          <w:spacing w:val="-20"/>
          <w:sz w:val="32"/>
          <w:szCs w:val="32"/>
        </w:rPr>
        <w:t>8</w:t>
      </w:r>
      <w:r w:rsidRPr="0022611B">
        <w:rPr>
          <w:rFonts w:ascii="宋体" w:hAnsi="宋体" w:cs="Tahoma" w:hint="eastAsia"/>
          <w:b/>
          <w:color w:val="000000"/>
          <w:spacing w:val="-20"/>
          <w:sz w:val="32"/>
          <w:szCs w:val="32"/>
        </w:rPr>
        <w:t>年度农村</w:t>
      </w:r>
      <w:r w:rsidR="00F418FB">
        <w:rPr>
          <w:rFonts w:ascii="宋体" w:hAnsi="宋体" w:cs="Tahoma" w:hint="eastAsia"/>
          <w:b/>
          <w:color w:val="000000"/>
          <w:spacing w:val="-20"/>
          <w:sz w:val="32"/>
          <w:szCs w:val="32"/>
        </w:rPr>
        <w:t>道路</w:t>
      </w:r>
      <w:r w:rsidRPr="0022611B">
        <w:rPr>
          <w:rFonts w:ascii="宋体" w:hAnsi="宋体" w:cs="Tahoma" w:hint="eastAsia"/>
          <w:b/>
          <w:color w:val="000000"/>
          <w:spacing w:val="-20"/>
          <w:sz w:val="32"/>
          <w:szCs w:val="32"/>
        </w:rPr>
        <w:t>客运油价补贴</w:t>
      </w:r>
      <w:r w:rsidR="00CE4076">
        <w:rPr>
          <w:rFonts w:ascii="宋体" w:hAnsi="宋体" w:cs="Tahoma" w:hint="eastAsia"/>
          <w:b/>
          <w:color w:val="000000"/>
          <w:spacing w:val="-20"/>
          <w:sz w:val="32"/>
          <w:szCs w:val="32"/>
        </w:rPr>
        <w:t>（第二批）</w:t>
      </w:r>
      <w:r w:rsidRPr="0022611B">
        <w:rPr>
          <w:rFonts w:ascii="宋体" w:hAnsi="宋体" w:cs="Tahoma" w:hint="eastAsia"/>
          <w:b/>
          <w:color w:val="000000"/>
          <w:spacing w:val="-20"/>
          <w:sz w:val="32"/>
          <w:szCs w:val="32"/>
        </w:rPr>
        <w:t>分配表</w:t>
      </w:r>
    </w:p>
    <w:p w:rsidR="0010579D" w:rsidRPr="00B85041" w:rsidRDefault="0010579D" w:rsidP="0010579D">
      <w:pPr>
        <w:spacing w:line="560" w:lineRule="exact"/>
        <w:ind w:firstLineChars="100" w:firstLine="220"/>
        <w:jc w:val="right"/>
        <w:rPr>
          <w:rFonts w:ascii="仿宋_GB2312" w:hAnsi="Tahoma" w:cs="Tahoma"/>
          <w:color w:val="000000"/>
          <w:sz w:val="22"/>
        </w:rPr>
      </w:pPr>
      <w:r w:rsidRPr="00B85041">
        <w:rPr>
          <w:rFonts w:ascii="仿宋_GB2312" w:hAnsi="Tahoma" w:cs="Tahoma" w:hint="eastAsia"/>
          <w:color w:val="000000"/>
          <w:sz w:val="22"/>
        </w:rPr>
        <w:t>制表日期20</w:t>
      </w:r>
      <w:r w:rsidR="00CE4076">
        <w:rPr>
          <w:rFonts w:ascii="仿宋_GB2312" w:hAnsi="Tahoma" w:cs="Tahoma" w:hint="eastAsia"/>
          <w:color w:val="000000"/>
          <w:sz w:val="22"/>
        </w:rPr>
        <w:t>20</w:t>
      </w:r>
      <w:r w:rsidRPr="00B85041">
        <w:rPr>
          <w:rFonts w:ascii="仿宋_GB2312" w:hAnsi="Tahoma" w:cs="Tahoma" w:hint="eastAsia"/>
          <w:color w:val="000000"/>
          <w:sz w:val="22"/>
        </w:rPr>
        <w:t>年</w:t>
      </w:r>
      <w:r w:rsidR="00CE4076">
        <w:rPr>
          <w:rFonts w:ascii="仿宋_GB2312" w:hAnsi="Tahoma" w:cs="Tahoma" w:hint="eastAsia"/>
          <w:color w:val="000000"/>
          <w:sz w:val="22"/>
        </w:rPr>
        <w:t>8</w:t>
      </w:r>
      <w:r w:rsidRPr="00B85041">
        <w:rPr>
          <w:rFonts w:ascii="仿宋_GB2312" w:hAnsi="Tahoma" w:cs="Tahoma" w:hint="eastAsia"/>
          <w:color w:val="000000"/>
          <w:sz w:val="22"/>
        </w:rPr>
        <w:t>月</w:t>
      </w:r>
    </w:p>
    <w:tbl>
      <w:tblPr>
        <w:tblW w:w="9346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1"/>
        <w:gridCol w:w="1869"/>
        <w:gridCol w:w="1402"/>
        <w:gridCol w:w="2803"/>
        <w:gridCol w:w="2181"/>
      </w:tblGrid>
      <w:tr w:rsidR="0010579D" w:rsidRPr="00B85041" w:rsidTr="002C0A5D">
        <w:trPr>
          <w:trHeight w:val="807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579D" w:rsidRPr="00B85041" w:rsidRDefault="0010579D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 w:rsidRPr="00B85041">
              <w:rPr>
                <w:rFonts w:ascii="仿宋_GB2312" w:hAnsi="Tahoma" w:cs="Tahoma" w:hint="eastAsia"/>
                <w:color w:val="000000"/>
                <w:sz w:val="22"/>
              </w:rPr>
              <w:t>序号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579D" w:rsidRPr="00B85041" w:rsidRDefault="0010579D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 w:rsidRPr="00B85041">
              <w:rPr>
                <w:rFonts w:ascii="仿宋_GB2312" w:hAnsi="Tahoma" w:cs="Tahoma" w:hint="eastAsia"/>
                <w:color w:val="000000"/>
                <w:sz w:val="22"/>
              </w:rPr>
              <w:t>县（市、区）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579D" w:rsidRPr="00B85041" w:rsidRDefault="0010579D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 w:rsidRPr="00B85041">
              <w:rPr>
                <w:rFonts w:ascii="仿宋_GB2312" w:hAnsi="Tahoma" w:cs="Tahoma" w:hint="eastAsia"/>
                <w:color w:val="000000"/>
                <w:sz w:val="22"/>
              </w:rPr>
              <w:t>车辆数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579D" w:rsidRPr="00B85041" w:rsidRDefault="0010579D" w:rsidP="0010579D">
            <w:pPr>
              <w:widowControl/>
              <w:spacing w:before="100" w:beforeAutospacing="1" w:after="100" w:afterAutospacing="1" w:line="440" w:lineRule="atLeast"/>
              <w:rPr>
                <w:rFonts w:ascii="仿宋_GB2312" w:hAnsi="Tahoma" w:cs="Tahoma"/>
                <w:color w:val="000000"/>
                <w:sz w:val="22"/>
              </w:rPr>
            </w:pPr>
            <w:r w:rsidRPr="00B85041">
              <w:rPr>
                <w:rFonts w:ascii="仿宋_GB2312" w:hAnsi="Tahoma" w:cs="Tahoma" w:hint="eastAsia"/>
                <w:color w:val="000000"/>
                <w:sz w:val="22"/>
              </w:rPr>
              <w:t>实际计算值(</w:t>
            </w:r>
            <w:r w:rsidRPr="0010579D">
              <w:rPr>
                <w:rFonts w:ascii="仿宋_GB2312" w:hAnsi="Tahoma" w:cs="Tahoma" w:hint="eastAsia"/>
                <w:color w:val="000000"/>
                <w:sz w:val="22"/>
              </w:rPr>
              <w:t>行驶里程×车型系数×通行政村调整系数</w:t>
            </w:r>
            <w:r w:rsidRPr="00B85041">
              <w:rPr>
                <w:rFonts w:ascii="仿宋_GB2312" w:hAnsi="Tahoma" w:cs="Tahoma" w:hint="eastAsia"/>
                <w:color w:val="000000"/>
                <w:sz w:val="22"/>
              </w:rPr>
              <w:t>)</w:t>
            </w:r>
            <w:r>
              <w:rPr>
                <w:rFonts w:ascii="仿宋_GB2312" w:hAnsi="Tahoma" w:cs="Tahoma" w:hint="eastAsia"/>
                <w:color w:val="000000"/>
                <w:sz w:val="22"/>
              </w:rPr>
              <w:t>总数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579D" w:rsidRPr="00B85041" w:rsidRDefault="0010579D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 w:rsidRPr="00B85041">
              <w:rPr>
                <w:rFonts w:ascii="仿宋_GB2312" w:hAnsi="Tahoma" w:cs="Tahoma" w:hint="eastAsia"/>
                <w:color w:val="000000"/>
                <w:sz w:val="22"/>
              </w:rPr>
              <w:t>实际补贴金额（元）</w:t>
            </w:r>
          </w:p>
        </w:tc>
      </w:tr>
      <w:tr w:rsidR="0010579D" w:rsidRPr="00B85041" w:rsidTr="002C0A5D">
        <w:trPr>
          <w:trHeight w:val="762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579D" w:rsidRPr="00B85041" w:rsidRDefault="0010579D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 w:rsidRPr="00B85041">
              <w:rPr>
                <w:rFonts w:ascii="仿宋_GB2312" w:hAnsi="Tahoma" w:cs="Tahoma" w:hint="eastAsia"/>
                <w:color w:val="000000"/>
                <w:sz w:val="22"/>
              </w:rPr>
              <w:t>1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579D" w:rsidRPr="00B85041" w:rsidRDefault="0010579D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 w:rsidRPr="00B85041">
              <w:rPr>
                <w:rFonts w:ascii="仿宋_GB2312" w:hAnsi="Tahoma" w:cs="Tahoma" w:hint="eastAsia"/>
                <w:color w:val="000000"/>
                <w:sz w:val="22"/>
              </w:rPr>
              <w:t>吴川市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579D" w:rsidRPr="008C0E0A" w:rsidRDefault="00706471" w:rsidP="002C6BB2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 w:rsidRPr="008C0E0A">
              <w:rPr>
                <w:rFonts w:ascii="仿宋_GB2312" w:hAnsi="仿宋" w:hint="eastAsia"/>
                <w:szCs w:val="36"/>
              </w:rPr>
              <w:t>10</w:t>
            </w:r>
            <w:r w:rsidR="002C6BB2">
              <w:rPr>
                <w:rFonts w:ascii="仿宋_GB2312" w:hAnsi="仿宋" w:hint="eastAsia"/>
                <w:szCs w:val="36"/>
              </w:rPr>
              <w:t>4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579D" w:rsidRPr="008C0E0A" w:rsidRDefault="002C6BB2" w:rsidP="00236F0C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>
              <w:rPr>
                <w:rFonts w:ascii="仿宋_GB2312" w:hAnsi="仿宋" w:hint="eastAsia"/>
                <w:szCs w:val="36"/>
              </w:rPr>
              <w:t>1017.8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0579D" w:rsidRPr="008C0E0A" w:rsidRDefault="000C3C93" w:rsidP="008C0E0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 w:rsidRPr="000C3C93">
              <w:rPr>
                <w:rFonts w:ascii="仿宋_GB2312" w:hAnsi="仿宋"/>
                <w:szCs w:val="36"/>
              </w:rPr>
              <w:t>679336.65</w:t>
            </w:r>
          </w:p>
        </w:tc>
      </w:tr>
      <w:tr w:rsidR="0010579D" w:rsidRPr="00B85041" w:rsidTr="002C0A5D">
        <w:trPr>
          <w:trHeight w:val="751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579D" w:rsidRPr="00B85041" w:rsidRDefault="0010579D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 w:rsidRPr="00B85041">
              <w:rPr>
                <w:rFonts w:ascii="仿宋_GB2312" w:hAnsi="Tahoma" w:cs="Tahoma" w:hint="eastAsia"/>
                <w:color w:val="000000"/>
                <w:sz w:val="22"/>
              </w:rPr>
              <w:t>2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79D" w:rsidRPr="00B85041" w:rsidRDefault="0010579D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 w:rsidRPr="00B85041">
              <w:rPr>
                <w:rFonts w:ascii="仿宋_GB2312" w:hAnsi="Tahoma" w:cs="Tahoma" w:hint="eastAsia"/>
                <w:color w:val="000000"/>
                <w:sz w:val="22"/>
              </w:rPr>
              <w:t>遂溪县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79D" w:rsidRPr="008C0E0A" w:rsidRDefault="00AE7E98" w:rsidP="002C6BB2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 w:rsidRPr="008C0E0A">
              <w:rPr>
                <w:rFonts w:ascii="仿宋_GB2312" w:hAnsi="仿宋" w:hint="eastAsia"/>
                <w:szCs w:val="36"/>
              </w:rPr>
              <w:t>15</w:t>
            </w:r>
            <w:r w:rsidR="002C6BB2">
              <w:rPr>
                <w:rFonts w:ascii="仿宋_GB2312" w:hAnsi="仿宋" w:hint="eastAsia"/>
                <w:szCs w:val="36"/>
              </w:rPr>
              <w:t>3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79D" w:rsidRPr="008C0E0A" w:rsidRDefault="002C6BB2" w:rsidP="00D06B4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>
              <w:rPr>
                <w:rFonts w:ascii="仿宋_GB2312" w:hAnsi="仿宋" w:hint="eastAsia"/>
                <w:szCs w:val="36"/>
              </w:rPr>
              <w:t>2486.11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79D" w:rsidRPr="008C0E0A" w:rsidRDefault="000C3C93" w:rsidP="008C0E0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 w:rsidRPr="000C3C93">
              <w:rPr>
                <w:rFonts w:ascii="仿宋_GB2312" w:hAnsi="仿宋"/>
                <w:szCs w:val="36"/>
              </w:rPr>
              <w:t>1659368.89</w:t>
            </w:r>
          </w:p>
        </w:tc>
      </w:tr>
      <w:tr w:rsidR="0010579D" w:rsidRPr="00B85041" w:rsidTr="002C0A5D">
        <w:trPr>
          <w:trHeight w:val="762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579D" w:rsidRPr="00B85041" w:rsidRDefault="0010579D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 w:rsidRPr="00B85041">
              <w:rPr>
                <w:rFonts w:ascii="仿宋_GB2312" w:hAnsi="Tahoma" w:cs="Tahoma" w:hint="eastAsia"/>
                <w:color w:val="000000"/>
                <w:sz w:val="22"/>
              </w:rPr>
              <w:t>3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79D" w:rsidRPr="00B85041" w:rsidRDefault="002C6BB2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>
              <w:rPr>
                <w:rFonts w:ascii="仿宋_GB2312" w:hAnsi="Tahoma" w:cs="Tahoma" w:hint="eastAsia"/>
                <w:color w:val="000000"/>
                <w:sz w:val="22"/>
              </w:rPr>
              <w:t>廉江市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79D" w:rsidRPr="008C0E0A" w:rsidRDefault="002C6BB2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>
              <w:rPr>
                <w:rFonts w:ascii="仿宋_GB2312" w:hAnsi="仿宋" w:hint="eastAsia"/>
                <w:szCs w:val="36"/>
              </w:rPr>
              <w:t>267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79D" w:rsidRPr="008C0E0A" w:rsidRDefault="002C6BB2" w:rsidP="00236F0C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 w:rsidRPr="002C6BB2">
              <w:rPr>
                <w:rFonts w:ascii="仿宋_GB2312" w:hAnsi="仿宋"/>
                <w:szCs w:val="36"/>
              </w:rPr>
              <w:t>2702.44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79D" w:rsidRPr="008C0E0A" w:rsidRDefault="000C3C93" w:rsidP="008C0E0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 w:rsidRPr="000C3C93">
              <w:rPr>
                <w:rFonts w:ascii="仿宋_GB2312" w:hAnsi="仿宋"/>
                <w:szCs w:val="36"/>
              </w:rPr>
              <w:t>1803759.63</w:t>
            </w:r>
          </w:p>
        </w:tc>
      </w:tr>
      <w:tr w:rsidR="002C6BB2" w:rsidRPr="00B85041" w:rsidTr="002C0A5D">
        <w:trPr>
          <w:trHeight w:val="694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6BB2" w:rsidRPr="00B85041" w:rsidRDefault="002C6BB2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>
              <w:rPr>
                <w:rFonts w:ascii="仿宋_GB2312" w:hAnsi="Tahoma" w:cs="Tahoma" w:hint="eastAsia"/>
                <w:color w:val="000000"/>
                <w:sz w:val="22"/>
              </w:rPr>
              <w:t>4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B2" w:rsidRPr="00B85041" w:rsidRDefault="002C6BB2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>
              <w:rPr>
                <w:rFonts w:ascii="仿宋_GB2312" w:hAnsi="Tahoma" w:cs="Tahoma" w:hint="eastAsia"/>
                <w:color w:val="000000"/>
                <w:sz w:val="22"/>
              </w:rPr>
              <w:t>雷州市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B2" w:rsidRPr="008C0E0A" w:rsidRDefault="002C6BB2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>
              <w:rPr>
                <w:rFonts w:ascii="仿宋_GB2312" w:hAnsi="仿宋" w:hint="eastAsia"/>
                <w:szCs w:val="36"/>
              </w:rPr>
              <w:t>228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B2" w:rsidRPr="008C0E0A" w:rsidRDefault="002C6BB2" w:rsidP="00D06B4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 w:rsidRPr="002C6BB2">
              <w:rPr>
                <w:rFonts w:ascii="仿宋_GB2312" w:hAnsi="仿宋"/>
                <w:szCs w:val="36"/>
              </w:rPr>
              <w:t>3503.61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B2" w:rsidRDefault="000C3C93" w:rsidP="00236F0C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 w:rsidRPr="000C3C93">
              <w:rPr>
                <w:rFonts w:ascii="仿宋_GB2312" w:hAnsi="仿宋"/>
                <w:szCs w:val="36"/>
              </w:rPr>
              <w:t>2338505.31</w:t>
            </w:r>
          </w:p>
        </w:tc>
      </w:tr>
      <w:tr w:rsidR="002C6BB2" w:rsidRPr="00B85041" w:rsidTr="002C0A5D">
        <w:trPr>
          <w:trHeight w:val="694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6BB2" w:rsidRPr="00B85041" w:rsidRDefault="002C6BB2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>
              <w:rPr>
                <w:rFonts w:ascii="仿宋_GB2312" w:hAnsi="Tahoma" w:cs="Tahoma" w:hint="eastAsia"/>
                <w:color w:val="000000"/>
                <w:sz w:val="22"/>
              </w:rPr>
              <w:t>5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B2" w:rsidRPr="00B85041" w:rsidRDefault="002C6BB2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>
              <w:rPr>
                <w:rFonts w:ascii="仿宋_GB2312" w:hAnsi="Tahoma" w:cs="Tahoma" w:hint="eastAsia"/>
                <w:color w:val="000000"/>
                <w:sz w:val="22"/>
              </w:rPr>
              <w:t>徐闻县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B2" w:rsidRPr="008C0E0A" w:rsidRDefault="002C6BB2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>
              <w:rPr>
                <w:rFonts w:ascii="仿宋_GB2312" w:hAnsi="仿宋" w:hint="eastAsia"/>
                <w:szCs w:val="36"/>
              </w:rPr>
              <w:t>195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B2" w:rsidRPr="008C0E0A" w:rsidRDefault="002C6BB2" w:rsidP="00D06B4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 w:rsidRPr="002C6BB2">
              <w:rPr>
                <w:rFonts w:ascii="仿宋_GB2312" w:hAnsi="仿宋"/>
                <w:szCs w:val="36"/>
              </w:rPr>
              <w:t>1858.51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B2" w:rsidRDefault="000C3C93" w:rsidP="00236F0C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 w:rsidRPr="000C3C93">
              <w:rPr>
                <w:rFonts w:ascii="仿宋_GB2312" w:hAnsi="仿宋"/>
                <w:szCs w:val="36"/>
              </w:rPr>
              <w:t>1240473.54</w:t>
            </w:r>
          </w:p>
        </w:tc>
      </w:tr>
      <w:tr w:rsidR="0010579D" w:rsidRPr="00B85041" w:rsidTr="002C0A5D">
        <w:trPr>
          <w:trHeight w:val="694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579D" w:rsidRPr="00B85041" w:rsidRDefault="002C6BB2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>
              <w:rPr>
                <w:rFonts w:ascii="仿宋_GB2312" w:hAnsi="Tahoma" w:cs="Tahoma" w:hint="eastAsia"/>
                <w:color w:val="000000"/>
                <w:sz w:val="22"/>
              </w:rPr>
              <w:t>6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79D" w:rsidRPr="00B85041" w:rsidRDefault="0010579D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 w:rsidRPr="00B85041">
              <w:rPr>
                <w:rFonts w:ascii="仿宋_GB2312" w:hAnsi="Tahoma" w:cs="Tahoma" w:hint="eastAsia"/>
                <w:color w:val="000000"/>
                <w:sz w:val="22"/>
              </w:rPr>
              <w:t>合计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79D" w:rsidRPr="008C0E0A" w:rsidRDefault="002C6BB2" w:rsidP="002C0A5D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>
              <w:rPr>
                <w:rFonts w:ascii="仿宋_GB2312" w:hAnsi="仿宋" w:hint="eastAsia"/>
                <w:szCs w:val="36"/>
              </w:rPr>
              <w:t>947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79D" w:rsidRPr="008C0E0A" w:rsidRDefault="002C6BB2" w:rsidP="00D06B4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仿宋"/>
                <w:szCs w:val="36"/>
              </w:rPr>
            </w:pPr>
            <w:r w:rsidRPr="002C6BB2">
              <w:rPr>
                <w:rFonts w:ascii="仿宋_GB2312" w:hAnsi="仿宋"/>
                <w:szCs w:val="36"/>
              </w:rPr>
              <w:t>11568.47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79D" w:rsidRPr="00B85041" w:rsidRDefault="000C3C93" w:rsidP="00236F0C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hAnsi="Tahoma" w:cs="Tahoma"/>
                <w:color w:val="000000"/>
                <w:sz w:val="22"/>
              </w:rPr>
            </w:pPr>
            <w:r>
              <w:rPr>
                <w:rFonts w:ascii="仿宋_GB2312" w:hAnsi="仿宋" w:hint="eastAsia"/>
                <w:szCs w:val="36"/>
              </w:rPr>
              <w:t>7721444.02</w:t>
            </w:r>
          </w:p>
        </w:tc>
      </w:tr>
    </w:tbl>
    <w:p w:rsidR="0010579D" w:rsidRDefault="0010579D" w:rsidP="0010579D">
      <w:pPr>
        <w:spacing w:line="560" w:lineRule="exact"/>
        <w:ind w:firstLineChars="100" w:firstLine="320"/>
        <w:jc w:val="center"/>
        <w:rPr>
          <w:rFonts w:ascii="仿宋_GB2312" w:hAnsi="仿宋"/>
          <w:szCs w:val="36"/>
        </w:rPr>
      </w:pPr>
    </w:p>
    <w:p w:rsidR="0010579D" w:rsidRDefault="0010579D" w:rsidP="0010579D">
      <w:pPr>
        <w:spacing w:line="560" w:lineRule="exact"/>
        <w:ind w:firstLineChars="100" w:firstLine="320"/>
        <w:jc w:val="center"/>
        <w:rPr>
          <w:rFonts w:ascii="仿宋_GB2312" w:hAnsi="仿宋"/>
          <w:szCs w:val="36"/>
        </w:rPr>
      </w:pPr>
    </w:p>
    <w:p w:rsidR="0010579D" w:rsidRDefault="0010579D" w:rsidP="00533710">
      <w:pPr>
        <w:widowControl/>
        <w:rPr>
          <w:rFonts w:ascii="仿宋_GB2312" w:hAnsi="仿宋"/>
          <w:szCs w:val="36"/>
        </w:rPr>
      </w:pPr>
    </w:p>
    <w:sectPr w:rsidR="0010579D" w:rsidSect="00F062B9">
      <w:pgSz w:w="11906" w:h="16838"/>
      <w:pgMar w:top="1440" w:right="1416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572" w:rsidRDefault="00F07572" w:rsidP="000A62DD">
      <w:r>
        <w:separator/>
      </w:r>
    </w:p>
  </w:endnote>
  <w:endnote w:type="continuationSeparator" w:id="0">
    <w:p w:rsidR="00F07572" w:rsidRDefault="00F07572" w:rsidP="000A6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572" w:rsidRDefault="00F07572" w:rsidP="000A62DD">
      <w:r>
        <w:separator/>
      </w:r>
    </w:p>
  </w:footnote>
  <w:footnote w:type="continuationSeparator" w:id="0">
    <w:p w:rsidR="00F07572" w:rsidRDefault="00F07572" w:rsidP="000A62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1024"/>
  <w:defaultTabStop w:val="720"/>
  <w:characterSpacingControl w:val="doNotCompress"/>
  <w:hdrShapeDefaults>
    <o:shapedefaults v:ext="edit" spidmax="1884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768AA"/>
    <w:rsid w:val="0000660F"/>
    <w:rsid w:val="000209C5"/>
    <w:rsid w:val="000236B8"/>
    <w:rsid w:val="00025775"/>
    <w:rsid w:val="000356E0"/>
    <w:rsid w:val="000465DD"/>
    <w:rsid w:val="000714A8"/>
    <w:rsid w:val="00091A88"/>
    <w:rsid w:val="000A62DD"/>
    <w:rsid w:val="000A6C24"/>
    <w:rsid w:val="000A7546"/>
    <w:rsid w:val="000B1B25"/>
    <w:rsid w:val="000B602B"/>
    <w:rsid w:val="000C3C93"/>
    <w:rsid w:val="000D67C3"/>
    <w:rsid w:val="000E0A1B"/>
    <w:rsid w:val="000E24FD"/>
    <w:rsid w:val="000E68C7"/>
    <w:rsid w:val="000E71C9"/>
    <w:rsid w:val="0010055A"/>
    <w:rsid w:val="0010579D"/>
    <w:rsid w:val="0010759F"/>
    <w:rsid w:val="001118D3"/>
    <w:rsid w:val="0011352A"/>
    <w:rsid w:val="001146F2"/>
    <w:rsid w:val="00114AEC"/>
    <w:rsid w:val="001413F2"/>
    <w:rsid w:val="00164526"/>
    <w:rsid w:val="0017113D"/>
    <w:rsid w:val="00180DE9"/>
    <w:rsid w:val="001940DB"/>
    <w:rsid w:val="001A076B"/>
    <w:rsid w:val="001A6E68"/>
    <w:rsid w:val="001B2E04"/>
    <w:rsid w:val="001C7958"/>
    <w:rsid w:val="001D1675"/>
    <w:rsid w:val="001D63A4"/>
    <w:rsid w:val="001D7DE9"/>
    <w:rsid w:val="001E0B88"/>
    <w:rsid w:val="001F36B8"/>
    <w:rsid w:val="002054DA"/>
    <w:rsid w:val="00212BA9"/>
    <w:rsid w:val="00213F4A"/>
    <w:rsid w:val="0022394A"/>
    <w:rsid w:val="0022698D"/>
    <w:rsid w:val="00236F0C"/>
    <w:rsid w:val="002436A3"/>
    <w:rsid w:val="00243BF0"/>
    <w:rsid w:val="00245C25"/>
    <w:rsid w:val="00247302"/>
    <w:rsid w:val="0024796E"/>
    <w:rsid w:val="0026418F"/>
    <w:rsid w:val="0027001A"/>
    <w:rsid w:val="00282A35"/>
    <w:rsid w:val="00283B30"/>
    <w:rsid w:val="00286AA1"/>
    <w:rsid w:val="002931D7"/>
    <w:rsid w:val="002962E7"/>
    <w:rsid w:val="002A01D8"/>
    <w:rsid w:val="002B007D"/>
    <w:rsid w:val="002B6BCB"/>
    <w:rsid w:val="002B719F"/>
    <w:rsid w:val="002C6BB2"/>
    <w:rsid w:val="002D54A3"/>
    <w:rsid w:val="002E2D46"/>
    <w:rsid w:val="002E3FB2"/>
    <w:rsid w:val="002F0294"/>
    <w:rsid w:val="002F406F"/>
    <w:rsid w:val="002F70B1"/>
    <w:rsid w:val="003003B8"/>
    <w:rsid w:val="00303D80"/>
    <w:rsid w:val="0031250E"/>
    <w:rsid w:val="00312D11"/>
    <w:rsid w:val="00313DFB"/>
    <w:rsid w:val="00321879"/>
    <w:rsid w:val="00323B43"/>
    <w:rsid w:val="003324C8"/>
    <w:rsid w:val="003552BF"/>
    <w:rsid w:val="0036717F"/>
    <w:rsid w:val="003717B8"/>
    <w:rsid w:val="00372B98"/>
    <w:rsid w:val="00376392"/>
    <w:rsid w:val="00377EBA"/>
    <w:rsid w:val="00380B67"/>
    <w:rsid w:val="0039098E"/>
    <w:rsid w:val="00391B2F"/>
    <w:rsid w:val="0039359E"/>
    <w:rsid w:val="003941AF"/>
    <w:rsid w:val="0039495A"/>
    <w:rsid w:val="00397E08"/>
    <w:rsid w:val="003B300C"/>
    <w:rsid w:val="003C6A6E"/>
    <w:rsid w:val="003D37D8"/>
    <w:rsid w:val="003D64BB"/>
    <w:rsid w:val="003D64C8"/>
    <w:rsid w:val="004067B9"/>
    <w:rsid w:val="00421072"/>
    <w:rsid w:val="0042109B"/>
    <w:rsid w:val="00433E05"/>
    <w:rsid w:val="004358AB"/>
    <w:rsid w:val="00454F26"/>
    <w:rsid w:val="0046027B"/>
    <w:rsid w:val="00461498"/>
    <w:rsid w:val="00464387"/>
    <w:rsid w:val="0046774E"/>
    <w:rsid w:val="00470EF4"/>
    <w:rsid w:val="004826F1"/>
    <w:rsid w:val="00486153"/>
    <w:rsid w:val="00493835"/>
    <w:rsid w:val="004A4E5C"/>
    <w:rsid w:val="004B7493"/>
    <w:rsid w:val="004C6B34"/>
    <w:rsid w:val="004D4658"/>
    <w:rsid w:val="0050494D"/>
    <w:rsid w:val="00513101"/>
    <w:rsid w:val="00533710"/>
    <w:rsid w:val="0053639C"/>
    <w:rsid w:val="00541132"/>
    <w:rsid w:val="00542781"/>
    <w:rsid w:val="00542996"/>
    <w:rsid w:val="005430E2"/>
    <w:rsid w:val="005432F2"/>
    <w:rsid w:val="00573CC4"/>
    <w:rsid w:val="00581B94"/>
    <w:rsid w:val="0059252B"/>
    <w:rsid w:val="0059754B"/>
    <w:rsid w:val="005B2F02"/>
    <w:rsid w:val="005C0BE6"/>
    <w:rsid w:val="005C2CD1"/>
    <w:rsid w:val="005C4CEB"/>
    <w:rsid w:val="005C573E"/>
    <w:rsid w:val="005D127F"/>
    <w:rsid w:val="005D1FA3"/>
    <w:rsid w:val="005D47CF"/>
    <w:rsid w:val="005D7B3C"/>
    <w:rsid w:val="005E02E6"/>
    <w:rsid w:val="005E4099"/>
    <w:rsid w:val="005E755D"/>
    <w:rsid w:val="00600B8F"/>
    <w:rsid w:val="00603B5A"/>
    <w:rsid w:val="006147AB"/>
    <w:rsid w:val="00623386"/>
    <w:rsid w:val="00632A5A"/>
    <w:rsid w:val="00643B24"/>
    <w:rsid w:val="00663AF4"/>
    <w:rsid w:val="006919A2"/>
    <w:rsid w:val="0069366A"/>
    <w:rsid w:val="0069612A"/>
    <w:rsid w:val="00696D95"/>
    <w:rsid w:val="006A7983"/>
    <w:rsid w:val="006B0253"/>
    <w:rsid w:val="006B5E0A"/>
    <w:rsid w:val="006C06B0"/>
    <w:rsid w:val="006D3897"/>
    <w:rsid w:val="006D54EC"/>
    <w:rsid w:val="006E1E4F"/>
    <w:rsid w:val="006E2AF8"/>
    <w:rsid w:val="006E34DF"/>
    <w:rsid w:val="00706471"/>
    <w:rsid w:val="00711FC7"/>
    <w:rsid w:val="00716417"/>
    <w:rsid w:val="00720DF0"/>
    <w:rsid w:val="007219D3"/>
    <w:rsid w:val="00722D73"/>
    <w:rsid w:val="00752E39"/>
    <w:rsid w:val="007548D1"/>
    <w:rsid w:val="00764A8A"/>
    <w:rsid w:val="00766F46"/>
    <w:rsid w:val="0077039D"/>
    <w:rsid w:val="0077243A"/>
    <w:rsid w:val="007843F1"/>
    <w:rsid w:val="00795BDB"/>
    <w:rsid w:val="00796B12"/>
    <w:rsid w:val="00797664"/>
    <w:rsid w:val="007A1B5F"/>
    <w:rsid w:val="007A22C3"/>
    <w:rsid w:val="007C05AF"/>
    <w:rsid w:val="007C489A"/>
    <w:rsid w:val="007C73BF"/>
    <w:rsid w:val="007F0533"/>
    <w:rsid w:val="007F1977"/>
    <w:rsid w:val="007F26C1"/>
    <w:rsid w:val="007F5AE9"/>
    <w:rsid w:val="007F621E"/>
    <w:rsid w:val="00803F62"/>
    <w:rsid w:val="00811791"/>
    <w:rsid w:val="00813B2A"/>
    <w:rsid w:val="00813D56"/>
    <w:rsid w:val="00817416"/>
    <w:rsid w:val="00840838"/>
    <w:rsid w:val="00841042"/>
    <w:rsid w:val="008452D0"/>
    <w:rsid w:val="00850347"/>
    <w:rsid w:val="00850580"/>
    <w:rsid w:val="0085071B"/>
    <w:rsid w:val="00850DC9"/>
    <w:rsid w:val="00857ADE"/>
    <w:rsid w:val="008630FD"/>
    <w:rsid w:val="00871165"/>
    <w:rsid w:val="008739B7"/>
    <w:rsid w:val="00893ED5"/>
    <w:rsid w:val="008B0CCC"/>
    <w:rsid w:val="008B63B3"/>
    <w:rsid w:val="008B7726"/>
    <w:rsid w:val="008C0E0A"/>
    <w:rsid w:val="008C55E9"/>
    <w:rsid w:val="008D5244"/>
    <w:rsid w:val="008D588B"/>
    <w:rsid w:val="008E5935"/>
    <w:rsid w:val="008E5CCF"/>
    <w:rsid w:val="008E72A2"/>
    <w:rsid w:val="008F1842"/>
    <w:rsid w:val="009218CF"/>
    <w:rsid w:val="00924C1A"/>
    <w:rsid w:val="00934D26"/>
    <w:rsid w:val="00941454"/>
    <w:rsid w:val="00941F2A"/>
    <w:rsid w:val="009434F5"/>
    <w:rsid w:val="00957FE4"/>
    <w:rsid w:val="009660FF"/>
    <w:rsid w:val="00966BFF"/>
    <w:rsid w:val="00967231"/>
    <w:rsid w:val="009768AA"/>
    <w:rsid w:val="00981CDF"/>
    <w:rsid w:val="00981D14"/>
    <w:rsid w:val="009835D4"/>
    <w:rsid w:val="0098745E"/>
    <w:rsid w:val="00993C9B"/>
    <w:rsid w:val="009A232A"/>
    <w:rsid w:val="009B0FB7"/>
    <w:rsid w:val="009B2F08"/>
    <w:rsid w:val="009E4611"/>
    <w:rsid w:val="009E784A"/>
    <w:rsid w:val="009F15C1"/>
    <w:rsid w:val="00A168F6"/>
    <w:rsid w:val="00A2421A"/>
    <w:rsid w:val="00A3488E"/>
    <w:rsid w:val="00A44218"/>
    <w:rsid w:val="00A5000E"/>
    <w:rsid w:val="00A51B18"/>
    <w:rsid w:val="00A6063B"/>
    <w:rsid w:val="00A624E0"/>
    <w:rsid w:val="00A65150"/>
    <w:rsid w:val="00A83F25"/>
    <w:rsid w:val="00A857A7"/>
    <w:rsid w:val="00A94317"/>
    <w:rsid w:val="00AB2B0A"/>
    <w:rsid w:val="00AB7D7A"/>
    <w:rsid w:val="00AC5312"/>
    <w:rsid w:val="00AD597E"/>
    <w:rsid w:val="00AE7E98"/>
    <w:rsid w:val="00AF0D66"/>
    <w:rsid w:val="00B24AA6"/>
    <w:rsid w:val="00B45D96"/>
    <w:rsid w:val="00B53976"/>
    <w:rsid w:val="00B56030"/>
    <w:rsid w:val="00B57229"/>
    <w:rsid w:val="00B6005B"/>
    <w:rsid w:val="00B7192C"/>
    <w:rsid w:val="00B748C5"/>
    <w:rsid w:val="00B75470"/>
    <w:rsid w:val="00B75EFC"/>
    <w:rsid w:val="00BB265E"/>
    <w:rsid w:val="00BC1959"/>
    <w:rsid w:val="00BC22EB"/>
    <w:rsid w:val="00BC73B8"/>
    <w:rsid w:val="00BC7CD5"/>
    <w:rsid w:val="00BE0E7B"/>
    <w:rsid w:val="00BE1AD7"/>
    <w:rsid w:val="00BE5EB6"/>
    <w:rsid w:val="00BE72FE"/>
    <w:rsid w:val="00BF3CA4"/>
    <w:rsid w:val="00C10994"/>
    <w:rsid w:val="00C22844"/>
    <w:rsid w:val="00C3180B"/>
    <w:rsid w:val="00C366EF"/>
    <w:rsid w:val="00C46A98"/>
    <w:rsid w:val="00C620FB"/>
    <w:rsid w:val="00C62AB4"/>
    <w:rsid w:val="00C76D12"/>
    <w:rsid w:val="00C930FD"/>
    <w:rsid w:val="00C94154"/>
    <w:rsid w:val="00C94C84"/>
    <w:rsid w:val="00C972D1"/>
    <w:rsid w:val="00C9735B"/>
    <w:rsid w:val="00C9767C"/>
    <w:rsid w:val="00CA26DA"/>
    <w:rsid w:val="00CA555A"/>
    <w:rsid w:val="00CC287A"/>
    <w:rsid w:val="00CC37A6"/>
    <w:rsid w:val="00CD43B4"/>
    <w:rsid w:val="00CD5CEE"/>
    <w:rsid w:val="00CD627F"/>
    <w:rsid w:val="00CE10EC"/>
    <w:rsid w:val="00CE1674"/>
    <w:rsid w:val="00CE4076"/>
    <w:rsid w:val="00D06B4B"/>
    <w:rsid w:val="00D07186"/>
    <w:rsid w:val="00D14F31"/>
    <w:rsid w:val="00D22EAD"/>
    <w:rsid w:val="00D341B1"/>
    <w:rsid w:val="00D415D1"/>
    <w:rsid w:val="00D42210"/>
    <w:rsid w:val="00D44467"/>
    <w:rsid w:val="00D44D51"/>
    <w:rsid w:val="00D60878"/>
    <w:rsid w:val="00D66708"/>
    <w:rsid w:val="00D818AE"/>
    <w:rsid w:val="00D81CC4"/>
    <w:rsid w:val="00D8391B"/>
    <w:rsid w:val="00D95790"/>
    <w:rsid w:val="00D96793"/>
    <w:rsid w:val="00D96CC1"/>
    <w:rsid w:val="00DA3051"/>
    <w:rsid w:val="00DB4C17"/>
    <w:rsid w:val="00DB6B97"/>
    <w:rsid w:val="00DC1370"/>
    <w:rsid w:val="00DD0451"/>
    <w:rsid w:val="00DD3F27"/>
    <w:rsid w:val="00DD661E"/>
    <w:rsid w:val="00DF288D"/>
    <w:rsid w:val="00DF2A45"/>
    <w:rsid w:val="00E03F16"/>
    <w:rsid w:val="00E04FA2"/>
    <w:rsid w:val="00E26189"/>
    <w:rsid w:val="00E43C37"/>
    <w:rsid w:val="00E6331E"/>
    <w:rsid w:val="00E8030D"/>
    <w:rsid w:val="00E81019"/>
    <w:rsid w:val="00E87959"/>
    <w:rsid w:val="00EA1E31"/>
    <w:rsid w:val="00ED55B0"/>
    <w:rsid w:val="00ED745B"/>
    <w:rsid w:val="00ED7D86"/>
    <w:rsid w:val="00EE16FC"/>
    <w:rsid w:val="00EF0BF8"/>
    <w:rsid w:val="00F0263A"/>
    <w:rsid w:val="00F062B9"/>
    <w:rsid w:val="00F07572"/>
    <w:rsid w:val="00F110FE"/>
    <w:rsid w:val="00F1614A"/>
    <w:rsid w:val="00F2011F"/>
    <w:rsid w:val="00F313B1"/>
    <w:rsid w:val="00F320FF"/>
    <w:rsid w:val="00F32334"/>
    <w:rsid w:val="00F375D3"/>
    <w:rsid w:val="00F418FB"/>
    <w:rsid w:val="00F42E18"/>
    <w:rsid w:val="00F52CF2"/>
    <w:rsid w:val="00F66252"/>
    <w:rsid w:val="00F717D1"/>
    <w:rsid w:val="00F71E1D"/>
    <w:rsid w:val="00F72374"/>
    <w:rsid w:val="00F802A0"/>
    <w:rsid w:val="00F96435"/>
    <w:rsid w:val="00FA0947"/>
    <w:rsid w:val="00FA17EB"/>
    <w:rsid w:val="00FA39FE"/>
    <w:rsid w:val="00FA3ABB"/>
    <w:rsid w:val="00FA4308"/>
    <w:rsid w:val="00FA76BF"/>
    <w:rsid w:val="00FB262B"/>
    <w:rsid w:val="00FB5E63"/>
    <w:rsid w:val="00FB5F0A"/>
    <w:rsid w:val="00FB7683"/>
    <w:rsid w:val="00FC41CF"/>
    <w:rsid w:val="00FD3658"/>
    <w:rsid w:val="00FD76BE"/>
    <w:rsid w:val="00FE351E"/>
    <w:rsid w:val="00FF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AA"/>
    <w:pPr>
      <w:widowControl w:val="0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6DA"/>
    <w:pPr>
      <w:tabs>
        <w:tab w:val="center" w:pos="4153"/>
        <w:tab w:val="right" w:pos="8306"/>
      </w:tabs>
      <w:jc w:val="center"/>
    </w:pPr>
    <w:rPr>
      <w:rFonts w:eastAsiaTheme="maj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6DA"/>
    <w:rPr>
      <w:rFonts w:ascii="Tahoma" w:eastAsiaTheme="majorEastAsia" w:hAnsi="Tahoma"/>
      <w:sz w:val="18"/>
      <w:szCs w:val="18"/>
    </w:rPr>
  </w:style>
  <w:style w:type="paragraph" w:customStyle="1" w:styleId="New">
    <w:name w:val="正文 New"/>
    <w:rsid w:val="009768AA"/>
    <w:pPr>
      <w:widowControl w:val="0"/>
    </w:pPr>
    <w:rPr>
      <w:rFonts w:ascii="Calibri" w:eastAsia="宋体" w:hAnsi="Calibri" w:cs="Times New Roman"/>
      <w:kern w:val="2"/>
      <w:sz w:val="21"/>
    </w:rPr>
  </w:style>
  <w:style w:type="paragraph" w:styleId="a4">
    <w:name w:val="List Paragraph"/>
    <w:basedOn w:val="a"/>
    <w:uiPriority w:val="34"/>
    <w:qFormat/>
    <w:rsid w:val="000E68C7"/>
    <w:pPr>
      <w:ind w:firstLineChars="200" w:firstLine="420"/>
    </w:pPr>
  </w:style>
  <w:style w:type="paragraph" w:styleId="a5">
    <w:name w:val="footer"/>
    <w:basedOn w:val="a"/>
    <w:link w:val="Char0"/>
    <w:uiPriority w:val="99"/>
    <w:unhideWhenUsed/>
    <w:rsid w:val="00C94154"/>
    <w:pPr>
      <w:widowControl/>
      <w:tabs>
        <w:tab w:val="center" w:pos="4153"/>
        <w:tab w:val="right" w:pos="8306"/>
      </w:tabs>
      <w:adjustRightInd w:val="0"/>
      <w:snapToGrid w:val="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415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4</Pages>
  <Words>227</Words>
  <Characters>1298</Characters>
  <Application>Microsoft Office Word</Application>
  <DocSecurity>0</DocSecurity>
  <Lines>10</Lines>
  <Paragraphs>3</Paragraphs>
  <ScaleCrop>false</ScaleCrop>
  <Company>Microsoft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谭廷仲</dc:creator>
  <cp:lastModifiedBy>田学汉</cp:lastModifiedBy>
  <cp:revision>191</cp:revision>
  <cp:lastPrinted>2019-12-30T07:21:00Z</cp:lastPrinted>
  <dcterms:created xsi:type="dcterms:W3CDTF">2018-03-06T03:12:00Z</dcterms:created>
  <dcterms:modified xsi:type="dcterms:W3CDTF">2020-08-31T09:48:00Z</dcterms:modified>
</cp:coreProperties>
</file>