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E5E" w:rsidRDefault="00A90E5E">
      <w:pP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《湛江铁路枢纽总图规划（2016—2030）》获中国国家铁路集团有限公司、广东省人民政府批复实施</w:t>
      </w:r>
      <w:r>
        <w:rPr>
          <w:rFonts w:ascii="微软雅黑" w:eastAsia="微软雅黑" w:hAnsi="微软雅黑" w:hint="eastAsia"/>
          <w:color w:val="000000"/>
          <w:sz w:val="27"/>
          <w:szCs w:val="27"/>
        </w:rPr>
        <w:br/>
        <w:t xml:space="preserve">来源：湛江日报 </w:t>
      </w:r>
      <w:r w:rsidR="00C9160F">
        <w:rPr>
          <w:rFonts w:ascii="微软雅黑" w:eastAsia="微软雅黑" w:hAnsi="微软雅黑" w:hint="eastAsia"/>
          <w:color w:val="000000"/>
          <w:sz w:val="27"/>
          <w:szCs w:val="27"/>
        </w:rPr>
        <w:t xml:space="preserve">  </w:t>
      </w:r>
      <w:r>
        <w:rPr>
          <w:rFonts w:ascii="微软雅黑" w:eastAsia="微软雅黑" w:hAnsi="微软雅黑" w:hint="eastAsia"/>
          <w:color w:val="000000"/>
          <w:sz w:val="27"/>
          <w:szCs w:val="27"/>
        </w:rPr>
        <w:t>作者：记者路玉萍 张永幸   </w:t>
      </w:r>
    </w:p>
    <w:p w:rsidR="00951B4D" w:rsidRDefault="00A90E5E">
      <w:r>
        <w:rPr>
          <w:rFonts w:ascii="微软雅黑" w:eastAsia="微软雅黑" w:hAnsi="微软雅黑" w:hint="eastAsia"/>
          <w:color w:val="000000"/>
          <w:sz w:val="27"/>
          <w:szCs w:val="27"/>
        </w:rPr>
        <w:br/>
        <w:t>    记者7月23日从中国国家铁路集团有限公司获悉，继广州、深圳之后，湛江成为我省第三个获批铁路枢纽总图规划的城市：中国国家铁路集团有限公司、广东省人民政府已正式批复 《湛江铁路枢纽总图规划（2016—2030）》（以下简称《规划》），标志着湛江将拥抱“高铁入城”新时代，为广东现代化沿海经济带的交通提速奠定了基础。</w:t>
      </w:r>
      <w:r>
        <w:rPr>
          <w:rFonts w:ascii="微软雅黑" w:eastAsia="微软雅黑" w:hAnsi="微软雅黑" w:hint="eastAsia"/>
          <w:color w:val="000000"/>
          <w:sz w:val="27"/>
          <w:szCs w:val="27"/>
        </w:rPr>
        <w:br/>
      </w:r>
      <w:r>
        <w:rPr>
          <w:rFonts w:ascii="微软雅黑" w:eastAsia="微软雅黑" w:hAnsi="微软雅黑" w:hint="eastAsia"/>
          <w:color w:val="000000"/>
          <w:sz w:val="27"/>
          <w:szCs w:val="27"/>
        </w:rPr>
        <w:br/>
        <w:t>    由中铁二院编制的《湛江铁路枢纽总图规划（2016—2030）》（以下简称《规划》）是中国国家铁路集团有限公司指导下完成的全国第51个铁路枢纽总图规划，标志着湛江将开启“高铁入城”新时代，实现每个县（市、区）都有高铁站的梦想。</w:t>
      </w:r>
      <w:r>
        <w:rPr>
          <w:rFonts w:ascii="微软雅黑" w:eastAsia="微软雅黑" w:hAnsi="微软雅黑" w:hint="eastAsia"/>
          <w:color w:val="000000"/>
          <w:sz w:val="27"/>
          <w:szCs w:val="27"/>
        </w:rPr>
        <w:br/>
      </w:r>
      <w:r>
        <w:rPr>
          <w:rFonts w:ascii="微软雅黑" w:eastAsia="微软雅黑" w:hAnsi="微软雅黑" w:hint="eastAsia"/>
          <w:color w:val="000000"/>
          <w:sz w:val="27"/>
          <w:szCs w:val="27"/>
        </w:rPr>
        <w:br/>
        <w:t>    习近平总书记在广东视察时，明确要求“把汕头、湛江作为重要发展极，串珠成链，打造现代化沿海经济带”。湛江要完成这一历史使命，先决条件就是打通与外界联通的高等级交通线路，尤其是高铁。在此背景下，《湛江铁路枢纽总图规划》获</w:t>
      </w:r>
      <w:proofErr w:type="gramStart"/>
      <w:r>
        <w:rPr>
          <w:rFonts w:ascii="微软雅黑" w:eastAsia="微软雅黑" w:hAnsi="微软雅黑" w:hint="eastAsia"/>
          <w:color w:val="000000"/>
          <w:sz w:val="27"/>
          <w:szCs w:val="27"/>
        </w:rPr>
        <w:t>批成为落实习近</w:t>
      </w:r>
      <w:proofErr w:type="gramEnd"/>
      <w:r>
        <w:rPr>
          <w:rFonts w:ascii="微软雅黑" w:eastAsia="微软雅黑" w:hAnsi="微软雅黑" w:hint="eastAsia"/>
          <w:color w:val="000000"/>
          <w:sz w:val="27"/>
          <w:szCs w:val="27"/>
        </w:rPr>
        <w:t>平总书记重要指示精神的具体行动。</w:t>
      </w:r>
      <w:r>
        <w:rPr>
          <w:rFonts w:ascii="微软雅黑" w:eastAsia="微软雅黑" w:hAnsi="微软雅黑" w:hint="eastAsia"/>
          <w:color w:val="000000"/>
          <w:sz w:val="27"/>
          <w:szCs w:val="27"/>
        </w:rPr>
        <w:br/>
      </w:r>
      <w:r>
        <w:rPr>
          <w:rFonts w:ascii="微软雅黑" w:eastAsia="微软雅黑" w:hAnsi="微软雅黑" w:hint="eastAsia"/>
          <w:color w:val="000000"/>
          <w:sz w:val="27"/>
          <w:szCs w:val="27"/>
        </w:rPr>
        <w:br/>
        <w:t>    据中铁二院湛江枢纽负责人闫昊旻介绍，这一《规划》理念超前、格</w:t>
      </w:r>
      <w:r>
        <w:rPr>
          <w:rFonts w:ascii="微软雅黑" w:eastAsia="微软雅黑" w:hAnsi="微软雅黑" w:hint="eastAsia"/>
          <w:color w:val="000000"/>
          <w:sz w:val="27"/>
          <w:szCs w:val="27"/>
        </w:rPr>
        <w:lastRenderedPageBreak/>
        <w:t>局先进，极具战略前瞻性：</w:t>
      </w:r>
      <w:r>
        <w:rPr>
          <w:rFonts w:ascii="微软雅黑" w:eastAsia="微软雅黑" w:hAnsi="微软雅黑" w:hint="eastAsia"/>
          <w:color w:val="000000"/>
          <w:sz w:val="27"/>
          <w:szCs w:val="27"/>
        </w:rPr>
        <w:br/>
      </w:r>
      <w:r>
        <w:rPr>
          <w:rFonts w:ascii="微软雅黑" w:eastAsia="微软雅黑" w:hAnsi="微软雅黑" w:hint="eastAsia"/>
          <w:color w:val="000000"/>
          <w:sz w:val="27"/>
          <w:szCs w:val="27"/>
        </w:rPr>
        <w:br/>
        <w:t>    ——远景展望到2050年：</w:t>
      </w:r>
      <w:proofErr w:type="gramStart"/>
      <w:r>
        <w:rPr>
          <w:rFonts w:ascii="微软雅黑" w:eastAsia="微软雅黑" w:hAnsi="微软雅黑" w:hint="eastAsia"/>
          <w:color w:val="000000"/>
          <w:sz w:val="27"/>
          <w:szCs w:val="27"/>
        </w:rPr>
        <w:t>广湛高铁</w:t>
      </w:r>
      <w:proofErr w:type="gramEnd"/>
      <w:r>
        <w:rPr>
          <w:rFonts w:ascii="微软雅黑" w:eastAsia="微软雅黑" w:hAnsi="微软雅黑" w:hint="eastAsia"/>
          <w:color w:val="000000"/>
          <w:sz w:val="27"/>
          <w:szCs w:val="27"/>
        </w:rPr>
        <w:t>将通过地下隧道下穿海湾，海东新区预留设站条件；将湛江站承担货运功能外迁，在既有湛江机场北侧建设湛江北站，枢纽内形成以湛江北站为主要客站，湛江站、湛江西（客）站为辅助客站的“一主两辅”的客运系统格局，实现了“客内货外、客货分线”的枢纽格局；具备前瞻性，远景展望年度考虑到了2050年，将未来可能引入枢纽的线路进行了一次性统筹规划。</w:t>
      </w:r>
      <w:r>
        <w:rPr>
          <w:rFonts w:ascii="微软雅黑" w:eastAsia="微软雅黑" w:hAnsi="微软雅黑" w:hint="eastAsia"/>
          <w:color w:val="000000"/>
          <w:sz w:val="27"/>
          <w:szCs w:val="27"/>
        </w:rPr>
        <w:br/>
      </w:r>
      <w:r>
        <w:rPr>
          <w:rFonts w:ascii="微软雅黑" w:eastAsia="微软雅黑" w:hAnsi="微软雅黑" w:hint="eastAsia"/>
          <w:color w:val="000000"/>
          <w:sz w:val="27"/>
          <w:szCs w:val="27"/>
        </w:rPr>
        <w:br/>
        <w:t>    ——高铁车站覆盖市区全域，实现每个县（市、区）都有高铁站。湛江北站覆盖</w:t>
      </w:r>
      <w:proofErr w:type="gramStart"/>
      <w:r>
        <w:rPr>
          <w:rFonts w:ascii="微软雅黑" w:eastAsia="微软雅黑" w:hAnsi="微软雅黑" w:hint="eastAsia"/>
          <w:color w:val="000000"/>
          <w:sz w:val="27"/>
          <w:szCs w:val="27"/>
        </w:rPr>
        <w:t>赤</w:t>
      </w:r>
      <w:proofErr w:type="gramEnd"/>
      <w:r>
        <w:rPr>
          <w:rFonts w:ascii="微软雅黑" w:eastAsia="微软雅黑" w:hAnsi="微软雅黑" w:hint="eastAsia"/>
          <w:color w:val="000000"/>
          <w:sz w:val="27"/>
          <w:szCs w:val="27"/>
        </w:rPr>
        <w:t>坎区和</w:t>
      </w:r>
      <w:proofErr w:type="gramStart"/>
      <w:r>
        <w:rPr>
          <w:rFonts w:ascii="微软雅黑" w:eastAsia="微软雅黑" w:hAnsi="微软雅黑" w:hint="eastAsia"/>
          <w:color w:val="000000"/>
          <w:sz w:val="27"/>
          <w:szCs w:val="27"/>
        </w:rPr>
        <w:t>霞山区</w:t>
      </w:r>
      <w:proofErr w:type="gramEnd"/>
      <w:r>
        <w:rPr>
          <w:rFonts w:ascii="微软雅黑" w:eastAsia="微软雅黑" w:hAnsi="微软雅黑" w:hint="eastAsia"/>
          <w:color w:val="000000"/>
          <w:sz w:val="27"/>
          <w:szCs w:val="27"/>
        </w:rPr>
        <w:t>（距离中心城区仅3公里），湛江站覆盖</w:t>
      </w:r>
      <w:proofErr w:type="gramStart"/>
      <w:r>
        <w:rPr>
          <w:rFonts w:ascii="微软雅黑" w:eastAsia="微软雅黑" w:hAnsi="微软雅黑" w:hint="eastAsia"/>
          <w:color w:val="000000"/>
          <w:sz w:val="27"/>
          <w:szCs w:val="27"/>
        </w:rPr>
        <w:t>霞</w:t>
      </w:r>
      <w:proofErr w:type="gramEnd"/>
      <w:r>
        <w:rPr>
          <w:rFonts w:ascii="微软雅黑" w:eastAsia="微软雅黑" w:hAnsi="微软雅黑" w:hint="eastAsia"/>
          <w:color w:val="000000"/>
          <w:sz w:val="27"/>
          <w:szCs w:val="27"/>
        </w:rPr>
        <w:t>山区，湛江西站覆盖麻章区，湛江东站覆盖海东</w:t>
      </w:r>
      <w:proofErr w:type="gramStart"/>
      <w:r>
        <w:rPr>
          <w:rFonts w:ascii="微软雅黑" w:eastAsia="微软雅黑" w:hAnsi="微软雅黑" w:hint="eastAsia"/>
          <w:color w:val="000000"/>
          <w:sz w:val="27"/>
          <w:szCs w:val="27"/>
        </w:rPr>
        <w:t>新区及坡头</w:t>
      </w:r>
      <w:proofErr w:type="gramEnd"/>
      <w:r>
        <w:rPr>
          <w:rFonts w:ascii="微软雅黑" w:eastAsia="微软雅黑" w:hAnsi="微软雅黑" w:hint="eastAsia"/>
          <w:color w:val="000000"/>
          <w:sz w:val="27"/>
          <w:szCs w:val="27"/>
        </w:rPr>
        <w:t>区。此外，吴川、遂溪等县（市）均设有高铁站。</w:t>
      </w:r>
      <w:r>
        <w:rPr>
          <w:rFonts w:ascii="微软雅黑" w:eastAsia="微软雅黑" w:hAnsi="微软雅黑" w:hint="eastAsia"/>
          <w:color w:val="000000"/>
          <w:sz w:val="27"/>
          <w:szCs w:val="27"/>
        </w:rPr>
        <w:br/>
      </w:r>
      <w:r>
        <w:rPr>
          <w:rFonts w:ascii="微软雅黑" w:eastAsia="微软雅黑" w:hAnsi="微软雅黑" w:hint="eastAsia"/>
          <w:color w:val="000000"/>
          <w:sz w:val="27"/>
          <w:szCs w:val="27"/>
        </w:rPr>
        <w:br/>
        <w:t>    ——实现中心城区设站。《规划》将高铁引入中心城区，在中心城区设站，同时为减少对城市干扰，在核心城区地段采用隧道形式通过，方便广大市民出行；在现湛江机场附近新建湛江北站为中心城区枢纽站，将4条高</w:t>
      </w:r>
      <w:proofErr w:type="gramStart"/>
      <w:r>
        <w:rPr>
          <w:rFonts w:ascii="微软雅黑" w:eastAsia="微软雅黑" w:hAnsi="微软雅黑" w:hint="eastAsia"/>
          <w:color w:val="000000"/>
          <w:sz w:val="27"/>
          <w:szCs w:val="27"/>
        </w:rPr>
        <w:t>铁全部</w:t>
      </w:r>
      <w:proofErr w:type="gramEnd"/>
      <w:r>
        <w:rPr>
          <w:rFonts w:ascii="微软雅黑" w:eastAsia="微软雅黑" w:hAnsi="微软雅黑" w:hint="eastAsia"/>
          <w:color w:val="000000"/>
          <w:sz w:val="27"/>
          <w:szCs w:val="27"/>
        </w:rPr>
        <w:t>引入中心城区，最终实现高铁入城的目标。</w:t>
      </w:r>
      <w:r>
        <w:rPr>
          <w:rFonts w:ascii="微软雅黑" w:eastAsia="微软雅黑" w:hAnsi="微软雅黑" w:hint="eastAsia"/>
          <w:color w:val="000000"/>
          <w:sz w:val="27"/>
          <w:szCs w:val="27"/>
        </w:rPr>
        <w:br/>
      </w:r>
      <w:r>
        <w:rPr>
          <w:rFonts w:ascii="微软雅黑" w:eastAsia="微软雅黑" w:hAnsi="微软雅黑" w:hint="eastAsia"/>
          <w:color w:val="000000"/>
          <w:sz w:val="27"/>
          <w:szCs w:val="27"/>
        </w:rPr>
        <w:br/>
        <w:t>    ——真正</w:t>
      </w:r>
      <w:proofErr w:type="gramStart"/>
      <w:r>
        <w:rPr>
          <w:rFonts w:ascii="微软雅黑" w:eastAsia="微软雅黑" w:hAnsi="微软雅黑" w:hint="eastAsia"/>
          <w:color w:val="000000"/>
          <w:sz w:val="27"/>
          <w:szCs w:val="27"/>
        </w:rPr>
        <w:t>实现空铁联运</w:t>
      </w:r>
      <w:proofErr w:type="gramEnd"/>
      <w:r>
        <w:rPr>
          <w:rFonts w:ascii="微软雅黑" w:eastAsia="微软雅黑" w:hAnsi="微软雅黑" w:hint="eastAsia"/>
          <w:color w:val="000000"/>
          <w:sz w:val="27"/>
          <w:szCs w:val="27"/>
        </w:rPr>
        <w:t>、无缝对接。《规划》同步考虑到</w:t>
      </w:r>
      <w:proofErr w:type="gramStart"/>
      <w:r>
        <w:rPr>
          <w:rFonts w:ascii="微软雅黑" w:eastAsia="微软雅黑" w:hAnsi="微软雅黑" w:hint="eastAsia"/>
          <w:color w:val="000000"/>
          <w:sz w:val="27"/>
          <w:szCs w:val="27"/>
        </w:rPr>
        <w:t>高铁同湛江</w:t>
      </w:r>
      <w:proofErr w:type="gramEnd"/>
      <w:r>
        <w:rPr>
          <w:rFonts w:ascii="微软雅黑" w:eastAsia="微软雅黑" w:hAnsi="微软雅黑" w:hint="eastAsia"/>
          <w:color w:val="000000"/>
          <w:sz w:val="27"/>
          <w:szCs w:val="27"/>
        </w:rPr>
        <w:t>新机场衔接问题，将利用</w:t>
      </w:r>
      <w:proofErr w:type="gramStart"/>
      <w:r>
        <w:rPr>
          <w:rFonts w:ascii="微软雅黑" w:eastAsia="微软雅黑" w:hAnsi="微软雅黑" w:hint="eastAsia"/>
          <w:color w:val="000000"/>
          <w:sz w:val="27"/>
          <w:szCs w:val="27"/>
        </w:rPr>
        <w:t>江湛铁路</w:t>
      </w:r>
      <w:proofErr w:type="gramEnd"/>
      <w:r>
        <w:rPr>
          <w:rFonts w:ascii="微软雅黑" w:eastAsia="微软雅黑" w:hAnsi="微软雅黑" w:hint="eastAsia"/>
          <w:color w:val="000000"/>
          <w:sz w:val="27"/>
          <w:szCs w:val="27"/>
        </w:rPr>
        <w:t>进行接驳，未来从新机场去往湛江、茂名、阳江三市分别仅需耗时20分钟、35分钟、60分钟左右，接驳</w:t>
      </w:r>
      <w:r>
        <w:rPr>
          <w:rFonts w:ascii="微软雅黑" w:eastAsia="微软雅黑" w:hAnsi="微软雅黑" w:hint="eastAsia"/>
          <w:color w:val="000000"/>
          <w:sz w:val="27"/>
          <w:szCs w:val="27"/>
        </w:rPr>
        <w:lastRenderedPageBreak/>
        <w:t>时间相比驾车将减少一半以上。</w:t>
      </w:r>
      <w:r>
        <w:rPr>
          <w:rFonts w:ascii="微软雅黑" w:eastAsia="微软雅黑" w:hAnsi="微软雅黑" w:hint="eastAsia"/>
          <w:color w:val="000000"/>
          <w:sz w:val="27"/>
          <w:szCs w:val="27"/>
        </w:rPr>
        <w:br/>
      </w:r>
      <w:r>
        <w:rPr>
          <w:rFonts w:ascii="微软雅黑" w:eastAsia="微软雅黑" w:hAnsi="微软雅黑" w:hint="eastAsia"/>
          <w:color w:val="000000"/>
          <w:sz w:val="27"/>
          <w:szCs w:val="27"/>
        </w:rPr>
        <w:br/>
        <w:t>    《规划》的批复确立了湛江铁路枢纽在全国铁路骨干网中的重要地位。</w:t>
      </w:r>
      <w:r>
        <w:rPr>
          <w:rFonts w:ascii="微软雅黑" w:eastAsia="微软雅黑" w:hAnsi="微软雅黑" w:hint="eastAsia"/>
          <w:color w:val="000000"/>
          <w:sz w:val="27"/>
          <w:szCs w:val="27"/>
        </w:rPr>
        <w:br/>
      </w:r>
      <w:r>
        <w:rPr>
          <w:rFonts w:ascii="微软雅黑" w:eastAsia="微软雅黑" w:hAnsi="微软雅黑" w:hint="eastAsia"/>
          <w:color w:val="000000"/>
          <w:sz w:val="27"/>
          <w:szCs w:val="27"/>
        </w:rPr>
        <w:br/>
        <w:t>    湛江铁路枢纽地处粤西地区，</w:t>
      </w:r>
      <w:proofErr w:type="gramStart"/>
      <w:r>
        <w:rPr>
          <w:rFonts w:ascii="微软雅黑" w:eastAsia="微软雅黑" w:hAnsi="微软雅黑" w:hint="eastAsia"/>
          <w:color w:val="000000"/>
          <w:sz w:val="27"/>
          <w:szCs w:val="27"/>
        </w:rPr>
        <w:t>北接黎湛</w:t>
      </w:r>
      <w:proofErr w:type="gramEnd"/>
      <w:r>
        <w:rPr>
          <w:rFonts w:ascii="微软雅黑" w:eastAsia="微软雅黑" w:hAnsi="微软雅黑" w:hint="eastAsia"/>
          <w:color w:val="000000"/>
          <w:sz w:val="27"/>
          <w:szCs w:val="27"/>
        </w:rPr>
        <w:t>、南连湛海、东与江湛衔接，是沟通我国内陆地区与海南地区和联系北部湾和广东沿海地区的交通要冲。在我国中长期铁路网中，湛江枢纽是全国高速铁路网“八纵八横”之包（银）海通道、沿海通道、张海高铁和</w:t>
      </w:r>
      <w:proofErr w:type="gramStart"/>
      <w:r>
        <w:rPr>
          <w:rFonts w:ascii="微软雅黑" w:eastAsia="微软雅黑" w:hAnsi="微软雅黑" w:hint="eastAsia"/>
          <w:color w:val="000000"/>
          <w:sz w:val="27"/>
          <w:szCs w:val="27"/>
        </w:rPr>
        <w:t>广湛客专上</w:t>
      </w:r>
      <w:proofErr w:type="gramEnd"/>
      <w:r>
        <w:rPr>
          <w:rFonts w:ascii="微软雅黑" w:eastAsia="微软雅黑" w:hAnsi="微软雅黑" w:hint="eastAsia"/>
          <w:color w:val="000000"/>
          <w:sz w:val="27"/>
          <w:szCs w:val="27"/>
        </w:rPr>
        <w:t>的重要节点。</w:t>
      </w:r>
      <w:r>
        <w:rPr>
          <w:rFonts w:ascii="微软雅黑" w:eastAsia="微软雅黑" w:hAnsi="微软雅黑" w:hint="eastAsia"/>
          <w:color w:val="000000"/>
          <w:sz w:val="27"/>
          <w:szCs w:val="27"/>
        </w:rPr>
        <w:br/>
      </w:r>
      <w:r>
        <w:rPr>
          <w:rFonts w:ascii="微软雅黑" w:eastAsia="微软雅黑" w:hAnsi="微软雅黑" w:hint="eastAsia"/>
          <w:color w:val="000000"/>
          <w:sz w:val="27"/>
          <w:szCs w:val="27"/>
        </w:rPr>
        <w:br/>
        <w:t>    2017年，中铁二</w:t>
      </w:r>
      <w:proofErr w:type="gramStart"/>
      <w:r>
        <w:rPr>
          <w:rFonts w:ascii="微软雅黑" w:eastAsia="微软雅黑" w:hAnsi="微软雅黑" w:hint="eastAsia"/>
          <w:color w:val="000000"/>
          <w:sz w:val="27"/>
          <w:szCs w:val="27"/>
        </w:rPr>
        <w:t>院收到铁</w:t>
      </w:r>
      <w:proofErr w:type="gramEnd"/>
      <w:r>
        <w:rPr>
          <w:rFonts w:ascii="微软雅黑" w:eastAsia="微软雅黑" w:hAnsi="微软雅黑" w:hint="eastAsia"/>
          <w:color w:val="000000"/>
          <w:sz w:val="27"/>
          <w:szCs w:val="27"/>
        </w:rPr>
        <w:t>总、湛江市关于湛江枢纽总图规划的委托函。历经两年的审查、汇报、调研、修改、协调，最终，今年6月20日，在各方努力下，湛江铁路枢纽总图规划（2016—2030年）</w:t>
      </w:r>
      <w:proofErr w:type="gramStart"/>
      <w:r>
        <w:rPr>
          <w:rFonts w:ascii="微软雅黑" w:eastAsia="微软雅黑" w:hAnsi="微软雅黑" w:hint="eastAsia"/>
          <w:color w:val="000000"/>
          <w:sz w:val="27"/>
          <w:szCs w:val="27"/>
        </w:rPr>
        <w:t>终获铁总</w:t>
      </w:r>
      <w:proofErr w:type="gramEnd"/>
      <w:r>
        <w:rPr>
          <w:rFonts w:ascii="微软雅黑" w:eastAsia="微软雅黑" w:hAnsi="微软雅黑" w:hint="eastAsia"/>
          <w:color w:val="000000"/>
          <w:sz w:val="27"/>
          <w:szCs w:val="27"/>
        </w:rPr>
        <w:t>、省政府联合批复。</w:t>
      </w:r>
      <w:r>
        <w:rPr>
          <w:rFonts w:ascii="微软雅黑" w:eastAsia="微软雅黑" w:hAnsi="微软雅黑" w:hint="eastAsia"/>
          <w:color w:val="000000"/>
          <w:sz w:val="27"/>
          <w:szCs w:val="27"/>
        </w:rPr>
        <w:br/>
      </w:r>
      <w:r>
        <w:rPr>
          <w:rFonts w:ascii="微软雅黑" w:eastAsia="微软雅黑" w:hAnsi="微软雅黑" w:hint="eastAsia"/>
          <w:color w:val="000000"/>
          <w:sz w:val="27"/>
          <w:szCs w:val="27"/>
        </w:rPr>
        <w:br/>
        <w:t>    总图规划的批复，有利于提升湛江港铁路集疏运效率，对带动湛江市临港产业发展乃至整个大西南经济发展都有促进作用；提升和强化了湛江作为全国性综合交通枢纽的地位，从铁路角度补全了湛江作为省域副中心城市和广东经济新增长极中铁路规划的缺失，为湛江加快打造现代化沿海经济</w:t>
      </w:r>
      <w:proofErr w:type="gramStart"/>
      <w:r>
        <w:rPr>
          <w:rFonts w:ascii="微软雅黑" w:eastAsia="微软雅黑" w:hAnsi="微软雅黑" w:hint="eastAsia"/>
          <w:color w:val="000000"/>
          <w:sz w:val="27"/>
          <w:szCs w:val="27"/>
        </w:rPr>
        <w:t>带重要</w:t>
      </w:r>
      <w:proofErr w:type="gramEnd"/>
      <w:r>
        <w:rPr>
          <w:rFonts w:ascii="微软雅黑" w:eastAsia="微软雅黑" w:hAnsi="微软雅黑" w:hint="eastAsia"/>
          <w:color w:val="000000"/>
          <w:sz w:val="27"/>
          <w:szCs w:val="27"/>
        </w:rPr>
        <w:t>发展极，打破区域发展不平衡提供了动力。</w:t>
      </w:r>
      <w:r>
        <w:rPr>
          <w:rFonts w:ascii="微软雅黑" w:eastAsia="微软雅黑" w:hAnsi="微软雅黑" w:hint="eastAsia"/>
          <w:color w:val="000000"/>
          <w:sz w:val="27"/>
          <w:szCs w:val="27"/>
        </w:rPr>
        <w:br/>
      </w:r>
    </w:p>
    <w:sectPr w:rsidR="00951B4D" w:rsidSect="00951B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16B" w:rsidRDefault="0072616B" w:rsidP="00A90E5E">
      <w:r>
        <w:separator/>
      </w:r>
    </w:p>
  </w:endnote>
  <w:endnote w:type="continuationSeparator" w:id="0">
    <w:p w:rsidR="0072616B" w:rsidRDefault="0072616B" w:rsidP="00A90E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16B" w:rsidRDefault="0072616B" w:rsidP="00A90E5E">
      <w:r>
        <w:separator/>
      </w:r>
    </w:p>
  </w:footnote>
  <w:footnote w:type="continuationSeparator" w:id="0">
    <w:p w:rsidR="0072616B" w:rsidRDefault="0072616B" w:rsidP="00A90E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0E5E"/>
    <w:rsid w:val="0072616B"/>
    <w:rsid w:val="00951B4D"/>
    <w:rsid w:val="00A90E5E"/>
    <w:rsid w:val="00C916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B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0E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0E5E"/>
    <w:rPr>
      <w:sz w:val="18"/>
      <w:szCs w:val="18"/>
    </w:rPr>
  </w:style>
  <w:style w:type="paragraph" w:styleId="a4">
    <w:name w:val="footer"/>
    <w:basedOn w:val="a"/>
    <w:link w:val="Char0"/>
    <w:uiPriority w:val="99"/>
    <w:semiHidden/>
    <w:unhideWhenUsed/>
    <w:rsid w:val="00A90E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0E5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陈玉川</dc:creator>
  <cp:keywords/>
  <dc:description/>
  <cp:lastModifiedBy>陈玉川</cp:lastModifiedBy>
  <cp:revision>4</cp:revision>
  <dcterms:created xsi:type="dcterms:W3CDTF">2019-11-14T07:22:00Z</dcterms:created>
  <dcterms:modified xsi:type="dcterms:W3CDTF">2019-11-14T07:23:00Z</dcterms:modified>
</cp:coreProperties>
</file>