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1826">
      <w:pPr>
        <w:widowControl/>
        <w:adjustRightInd w:val="0"/>
        <w:snapToGrid w:val="0"/>
        <w:spacing w:line="560" w:lineRule="exact"/>
        <w:ind w:firstLine="880" w:firstLineChars="200"/>
        <w:jc w:val="center"/>
        <w:rPr>
          <w:rFonts w:eastAsia="永中黑体"/>
          <w:kern w:val="0"/>
          <w:sz w:val="30"/>
          <w:szCs w:val="30"/>
          <w:lang w:val="zh-CN"/>
        </w:rPr>
      </w:pPr>
      <w:bookmarkStart w:id="3" w:name="_GoBack"/>
      <w:bookmarkStart w:id="0" w:name="_Hlk203929186"/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湛江市</w:t>
      </w:r>
      <w:r>
        <w:rPr>
          <w:rFonts w:eastAsia="方正小标宋简体"/>
          <w:bCs/>
          <w:kern w:val="0"/>
          <w:sz w:val="44"/>
          <w:szCs w:val="44"/>
        </w:rPr>
        <w:t>全省就业创业先进集体评选表彰推荐对象汇总表</w:t>
      </w:r>
    </w:p>
    <w:bookmarkEnd w:id="3"/>
    <w:p w14:paraId="5AD82069">
      <w:pPr>
        <w:spacing w:line="600" w:lineRule="exact"/>
        <w:jc w:val="left"/>
        <w:rPr>
          <w:rFonts w:eastAsia="永中黑体"/>
          <w:kern w:val="0"/>
          <w:sz w:val="30"/>
          <w:szCs w:val="30"/>
          <w:lang w:val="zh-CN"/>
        </w:rPr>
      </w:pPr>
    </w:p>
    <w:tbl>
      <w:tblPr>
        <w:tblStyle w:val="8"/>
        <w:tblW w:w="20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980"/>
        <w:gridCol w:w="870"/>
        <w:gridCol w:w="930"/>
        <w:gridCol w:w="1185"/>
        <w:gridCol w:w="3150"/>
        <w:gridCol w:w="1785"/>
        <w:gridCol w:w="9310"/>
      </w:tblGrid>
      <w:tr w14:paraId="35026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tblHeader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6590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44E0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先进集体名称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8D6F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集体</w:t>
            </w:r>
          </w:p>
          <w:p w14:paraId="1B0BB287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6122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集体级别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E2A2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集体人数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99ED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集体负责人姓名</w:t>
            </w:r>
          </w:p>
          <w:p w14:paraId="4976CC5E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及职务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EA29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集体所属单位</w:t>
            </w:r>
          </w:p>
        </w:tc>
        <w:tc>
          <w:tcPr>
            <w:tcW w:w="9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5622"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bookmarkEnd w:id="0"/>
      <w:tr w14:paraId="7196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DD16">
            <w:pPr>
              <w:pStyle w:val="4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CD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bookmarkStart w:id="1" w:name="OLE_LINK15"/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广东恒兴集团有限公司</w:t>
            </w:r>
            <w:bookmarkEnd w:id="1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6F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3B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69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1200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367B">
            <w:pPr>
              <w:spacing w:line="3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陈丹-董事长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8E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无</w:t>
            </w:r>
          </w:p>
        </w:tc>
        <w:tc>
          <w:tcPr>
            <w:tcW w:w="9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892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该企业是农业产业化国家重点龙头企业，直接创造并稳定高质量就业岗位近万个。通过“恒才工程”每年精准吸纳超200名应届毕业生，并依托“公司+基地+农户+深加工+流通”全产业链模式，带动产业链上下游超5万户农户及合作社创业增收。通过开展三期“十万电商培训”累计培育农村电商人才超1000人。创新成果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曾获第六届“中国创翼”创业创新大赛全国赛二等奖、粤港澳大湾区创业大赛“食品科技与现代农业”赛道银奖等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国家和省级创业大赛奖项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3C3C5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8DDB">
            <w:pPr>
              <w:pStyle w:val="4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F7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bookmarkStart w:id="2" w:name="OLE_LINK16"/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湛江市聚鑫新能源有限公司</w:t>
            </w:r>
            <w:bookmarkEnd w:id="2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62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企业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4E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E8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317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BBF1">
            <w:pPr>
              <w:spacing w:line="300" w:lineRule="exact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吴其修-董事长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4E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无</w:t>
            </w:r>
          </w:p>
        </w:tc>
        <w:tc>
          <w:tcPr>
            <w:tcW w:w="9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4325A">
            <w:pPr>
              <w:pStyle w:val="4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该企业是国家级高新技术企业和专精特新“小巨人”企业，始终坚持以党建引领发展，积极履行促进就业创业的社会责任。重点吸纳高校毕业生、农民工等重点群体就业40多人，目前员工约300人，其中技术研发人员占比15%。2025年上半年产值达5亿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，同比增长一倍。积极参与“百万英才汇南粤”行动，提供50多个具有竞争力的薪酬岗位，引进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20名以上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高学历人才。在建的动力与储能电池一体化项目预计新增约1000个本地岗位，利税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将达到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数亿元。</w:t>
            </w:r>
          </w:p>
        </w:tc>
      </w:tr>
    </w:tbl>
    <w:p w14:paraId="11CA638E"/>
    <w:sectPr>
      <w:footerReference r:id="rId3" w:type="default"/>
      <w:pgSz w:w="23811" w:h="16838" w:orient="landscape"/>
      <w:pgMar w:top="1134" w:right="1134" w:bottom="1134" w:left="1134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永中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D8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74F4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74F4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2BF8"/>
    <w:rsid w:val="00030AE1"/>
    <w:rsid w:val="000466E4"/>
    <w:rsid w:val="000B3B61"/>
    <w:rsid w:val="000C4DBE"/>
    <w:rsid w:val="000C740C"/>
    <w:rsid w:val="000D4029"/>
    <w:rsid w:val="000D5160"/>
    <w:rsid w:val="000F67ED"/>
    <w:rsid w:val="00102DD4"/>
    <w:rsid w:val="00117BAA"/>
    <w:rsid w:val="00171081"/>
    <w:rsid w:val="001D4929"/>
    <w:rsid w:val="002254C8"/>
    <w:rsid w:val="00236A52"/>
    <w:rsid w:val="00252444"/>
    <w:rsid w:val="00255F61"/>
    <w:rsid w:val="00261E59"/>
    <w:rsid w:val="00262DC9"/>
    <w:rsid w:val="002866FC"/>
    <w:rsid w:val="0029690F"/>
    <w:rsid w:val="002A6278"/>
    <w:rsid w:val="002A65E4"/>
    <w:rsid w:val="002D09B8"/>
    <w:rsid w:val="002F7B01"/>
    <w:rsid w:val="0034116B"/>
    <w:rsid w:val="00361824"/>
    <w:rsid w:val="00365615"/>
    <w:rsid w:val="00377C0A"/>
    <w:rsid w:val="00381127"/>
    <w:rsid w:val="003A4E40"/>
    <w:rsid w:val="003A538A"/>
    <w:rsid w:val="003D69BE"/>
    <w:rsid w:val="003F0698"/>
    <w:rsid w:val="003F4766"/>
    <w:rsid w:val="004175AA"/>
    <w:rsid w:val="00466C9C"/>
    <w:rsid w:val="004742F3"/>
    <w:rsid w:val="0048424A"/>
    <w:rsid w:val="004D1C05"/>
    <w:rsid w:val="0051760B"/>
    <w:rsid w:val="00526D09"/>
    <w:rsid w:val="00547CE7"/>
    <w:rsid w:val="0056664E"/>
    <w:rsid w:val="0057182F"/>
    <w:rsid w:val="005C664C"/>
    <w:rsid w:val="005F3A63"/>
    <w:rsid w:val="00607314"/>
    <w:rsid w:val="006132FE"/>
    <w:rsid w:val="006427D8"/>
    <w:rsid w:val="006742CF"/>
    <w:rsid w:val="006D7E2F"/>
    <w:rsid w:val="006F60DA"/>
    <w:rsid w:val="006F70D6"/>
    <w:rsid w:val="00700353"/>
    <w:rsid w:val="00716A34"/>
    <w:rsid w:val="007177B2"/>
    <w:rsid w:val="00727DE5"/>
    <w:rsid w:val="0073401F"/>
    <w:rsid w:val="00782A37"/>
    <w:rsid w:val="007916D2"/>
    <w:rsid w:val="007978BB"/>
    <w:rsid w:val="007B7FE1"/>
    <w:rsid w:val="007F47B7"/>
    <w:rsid w:val="00816E63"/>
    <w:rsid w:val="00830878"/>
    <w:rsid w:val="0083645A"/>
    <w:rsid w:val="008702C5"/>
    <w:rsid w:val="00872713"/>
    <w:rsid w:val="00882D6B"/>
    <w:rsid w:val="008A5380"/>
    <w:rsid w:val="008A7C39"/>
    <w:rsid w:val="008B39FD"/>
    <w:rsid w:val="008B7779"/>
    <w:rsid w:val="008E5970"/>
    <w:rsid w:val="009625C9"/>
    <w:rsid w:val="009A3345"/>
    <w:rsid w:val="009E6798"/>
    <w:rsid w:val="009E757B"/>
    <w:rsid w:val="009F00F0"/>
    <w:rsid w:val="00A13595"/>
    <w:rsid w:val="00A22CC6"/>
    <w:rsid w:val="00A32DBD"/>
    <w:rsid w:val="00A56228"/>
    <w:rsid w:val="00A82B23"/>
    <w:rsid w:val="00A8349A"/>
    <w:rsid w:val="00A9176D"/>
    <w:rsid w:val="00A97777"/>
    <w:rsid w:val="00B0751C"/>
    <w:rsid w:val="00B11E66"/>
    <w:rsid w:val="00B54D8E"/>
    <w:rsid w:val="00B74328"/>
    <w:rsid w:val="00B8739F"/>
    <w:rsid w:val="00B917D6"/>
    <w:rsid w:val="00B93646"/>
    <w:rsid w:val="00BB5934"/>
    <w:rsid w:val="00BB62DF"/>
    <w:rsid w:val="00C07E27"/>
    <w:rsid w:val="00C23ED0"/>
    <w:rsid w:val="00C61625"/>
    <w:rsid w:val="00C94518"/>
    <w:rsid w:val="00CA0391"/>
    <w:rsid w:val="00CE1337"/>
    <w:rsid w:val="00CF10D6"/>
    <w:rsid w:val="00CF4826"/>
    <w:rsid w:val="00CF6D41"/>
    <w:rsid w:val="00D07D9C"/>
    <w:rsid w:val="00D12964"/>
    <w:rsid w:val="00D4362A"/>
    <w:rsid w:val="00D4451B"/>
    <w:rsid w:val="00D54B01"/>
    <w:rsid w:val="00D876A7"/>
    <w:rsid w:val="00D91A21"/>
    <w:rsid w:val="00DA1F85"/>
    <w:rsid w:val="00DD1526"/>
    <w:rsid w:val="00E0788D"/>
    <w:rsid w:val="00E12338"/>
    <w:rsid w:val="00E135E5"/>
    <w:rsid w:val="00E279B5"/>
    <w:rsid w:val="00E342B3"/>
    <w:rsid w:val="00E5084D"/>
    <w:rsid w:val="00E63451"/>
    <w:rsid w:val="00E6407B"/>
    <w:rsid w:val="00E94696"/>
    <w:rsid w:val="00EC0F28"/>
    <w:rsid w:val="00EC64B9"/>
    <w:rsid w:val="00ED4877"/>
    <w:rsid w:val="00EE61CF"/>
    <w:rsid w:val="00EE6661"/>
    <w:rsid w:val="00EF556E"/>
    <w:rsid w:val="00F279E5"/>
    <w:rsid w:val="00F47061"/>
    <w:rsid w:val="00F70EE6"/>
    <w:rsid w:val="00FE387F"/>
    <w:rsid w:val="01434E7A"/>
    <w:rsid w:val="025025C7"/>
    <w:rsid w:val="04231C47"/>
    <w:rsid w:val="04243E81"/>
    <w:rsid w:val="054E30C5"/>
    <w:rsid w:val="0577359A"/>
    <w:rsid w:val="05F521EB"/>
    <w:rsid w:val="0AD26646"/>
    <w:rsid w:val="0C812CAA"/>
    <w:rsid w:val="0E253B17"/>
    <w:rsid w:val="0E2900C6"/>
    <w:rsid w:val="0E4D3106"/>
    <w:rsid w:val="0EB82A4E"/>
    <w:rsid w:val="0EBF4D21"/>
    <w:rsid w:val="0F8E222F"/>
    <w:rsid w:val="109E7AE6"/>
    <w:rsid w:val="10D35C8F"/>
    <w:rsid w:val="114B4CCB"/>
    <w:rsid w:val="12F00C5A"/>
    <w:rsid w:val="13273119"/>
    <w:rsid w:val="145A58C7"/>
    <w:rsid w:val="14E51FD5"/>
    <w:rsid w:val="15C35E93"/>
    <w:rsid w:val="17406EE1"/>
    <w:rsid w:val="1768444F"/>
    <w:rsid w:val="18BB452B"/>
    <w:rsid w:val="19940381"/>
    <w:rsid w:val="1AFF725F"/>
    <w:rsid w:val="1B6B3405"/>
    <w:rsid w:val="1C1F174C"/>
    <w:rsid w:val="1D8F3BFD"/>
    <w:rsid w:val="1E0A4271"/>
    <w:rsid w:val="213C7258"/>
    <w:rsid w:val="2409298F"/>
    <w:rsid w:val="241156D5"/>
    <w:rsid w:val="25244188"/>
    <w:rsid w:val="26BD630D"/>
    <w:rsid w:val="26F725D6"/>
    <w:rsid w:val="272D45D3"/>
    <w:rsid w:val="275A639C"/>
    <w:rsid w:val="294F74E1"/>
    <w:rsid w:val="2B01334A"/>
    <w:rsid w:val="2BA05259"/>
    <w:rsid w:val="2D40425D"/>
    <w:rsid w:val="2DEE1ED6"/>
    <w:rsid w:val="2F3115BC"/>
    <w:rsid w:val="2F62273B"/>
    <w:rsid w:val="2FCB3ECB"/>
    <w:rsid w:val="30514CB8"/>
    <w:rsid w:val="316168AF"/>
    <w:rsid w:val="351D0231"/>
    <w:rsid w:val="352315D1"/>
    <w:rsid w:val="35DB5264"/>
    <w:rsid w:val="35E017C2"/>
    <w:rsid w:val="38D150AA"/>
    <w:rsid w:val="39502658"/>
    <w:rsid w:val="398F7B29"/>
    <w:rsid w:val="3A156DD1"/>
    <w:rsid w:val="3B1330B3"/>
    <w:rsid w:val="3BE643EC"/>
    <w:rsid w:val="3CB35094"/>
    <w:rsid w:val="3CFF3A83"/>
    <w:rsid w:val="3EE311A7"/>
    <w:rsid w:val="3FD14247"/>
    <w:rsid w:val="402D0358"/>
    <w:rsid w:val="41046080"/>
    <w:rsid w:val="42185B0D"/>
    <w:rsid w:val="42977DCE"/>
    <w:rsid w:val="43814742"/>
    <w:rsid w:val="43D16732"/>
    <w:rsid w:val="43E560F1"/>
    <w:rsid w:val="441C2B1D"/>
    <w:rsid w:val="45C60805"/>
    <w:rsid w:val="4649113A"/>
    <w:rsid w:val="47D01BA1"/>
    <w:rsid w:val="487948F7"/>
    <w:rsid w:val="48F70317"/>
    <w:rsid w:val="4B39760E"/>
    <w:rsid w:val="4F2C6FFC"/>
    <w:rsid w:val="52E34D65"/>
    <w:rsid w:val="530974C5"/>
    <w:rsid w:val="54427FC5"/>
    <w:rsid w:val="55D90A1D"/>
    <w:rsid w:val="56664206"/>
    <w:rsid w:val="58B442C6"/>
    <w:rsid w:val="59132E84"/>
    <w:rsid w:val="59F85B87"/>
    <w:rsid w:val="5AA67B1D"/>
    <w:rsid w:val="5B6553FD"/>
    <w:rsid w:val="5C962FFB"/>
    <w:rsid w:val="5D670FA3"/>
    <w:rsid w:val="5F105F79"/>
    <w:rsid w:val="601C3BEC"/>
    <w:rsid w:val="61DC793B"/>
    <w:rsid w:val="625943E9"/>
    <w:rsid w:val="62DD6A26"/>
    <w:rsid w:val="65417DAC"/>
    <w:rsid w:val="656D6106"/>
    <w:rsid w:val="661E7317"/>
    <w:rsid w:val="668B70C4"/>
    <w:rsid w:val="68641FAF"/>
    <w:rsid w:val="689F44CC"/>
    <w:rsid w:val="69B75B4F"/>
    <w:rsid w:val="6C0B083B"/>
    <w:rsid w:val="6C75F7F9"/>
    <w:rsid w:val="6CA24CE0"/>
    <w:rsid w:val="6CA465CC"/>
    <w:rsid w:val="6EAB1BBE"/>
    <w:rsid w:val="6EF17145"/>
    <w:rsid w:val="6FF27057"/>
    <w:rsid w:val="70092D5A"/>
    <w:rsid w:val="70647BF1"/>
    <w:rsid w:val="70D61A68"/>
    <w:rsid w:val="70F40C9A"/>
    <w:rsid w:val="71C547F9"/>
    <w:rsid w:val="72EE5E3E"/>
    <w:rsid w:val="73BF2D2D"/>
    <w:rsid w:val="74505FCC"/>
    <w:rsid w:val="759001BA"/>
    <w:rsid w:val="75B929EC"/>
    <w:rsid w:val="766E305C"/>
    <w:rsid w:val="79132DD9"/>
    <w:rsid w:val="79252BF8"/>
    <w:rsid w:val="7C7A10B2"/>
    <w:rsid w:val="7DBB5BA6"/>
    <w:rsid w:val="7DF75A63"/>
    <w:rsid w:val="7F4079CE"/>
    <w:rsid w:val="8A5D2D30"/>
    <w:rsid w:val="8FED2968"/>
    <w:rsid w:val="BFFB580E"/>
    <w:rsid w:val="CCFB88D9"/>
    <w:rsid w:val="FFDD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line="360" w:lineRule="auto"/>
      <w:ind w:firstLine="640" w:firstLineChars="200"/>
      <w:jc w:val="both"/>
      <w:outlineLvl w:val="2"/>
    </w:pPr>
    <w:rPr>
      <w:rFonts w:ascii="Times New Roman" w:hAnsi="Times New Roman" w:eastAsia="仿宋" w:cs="Times New Roman"/>
      <w:b/>
      <w:bCs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2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8523</Words>
  <Characters>9226</Characters>
  <Lines>474</Lines>
  <Paragraphs>515</Paragraphs>
  <TotalTime>40</TotalTime>
  <ScaleCrop>false</ScaleCrop>
  <LinksUpToDate>false</LinksUpToDate>
  <CharactersWithSpaces>9253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2025-09-29T17:33:00Z</dcterms:created>
  <dc:creator>岑咏诗</dc:creator>
  <cp:lastModifiedBy>陈世杰</cp:lastModifiedBy>
  <cp:lastPrinted>2025-11-03T03:33:00Z</cp:lastPrinted>
  <dcterms:modified xsi:type="dcterms:W3CDTF">2025-11-17T11:39:57Z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9B4448603C2A404BAF3B0E53247C4099_13</vt:lpwstr>
  </property>
  <property fmtid="{D5CDD505-2E9C-101B-9397-08002B2CF9AE}" pid="4" name="KSOTemplateDocerSaveRecord">
    <vt:lpwstr>eyJoZGlkIjoiNWZiMjkzZGQ5ZWJlNzYxYzA3NzVkMmZiNmU3OTViYjIiLCJ1c2VySWQiOiI2MDY0NDA5NzMifQ==</vt:lpwstr>
  </property>
</Properties>
</file>